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61F" w:rsidRPr="002B626E" w:rsidRDefault="0075080C" w:rsidP="00D90653">
      <w:pPr>
        <w:spacing w:after="0" w:line="240" w:lineRule="auto"/>
        <w:ind w:left="120"/>
        <w:jc w:val="center"/>
      </w:pPr>
      <w:bookmarkStart w:id="0" w:name="block-2323734"/>
      <w:r w:rsidRPr="002B626E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7A4B32" w:rsidRPr="00446C81" w:rsidRDefault="005F1E98" w:rsidP="00D90653">
      <w:pPr>
        <w:spacing w:after="0" w:line="240" w:lineRule="auto"/>
        <w:ind w:left="120"/>
        <w:jc w:val="center"/>
      </w:pPr>
      <w:r w:rsidRPr="005F1E98">
        <w:rPr>
          <w:rFonts w:ascii="Times New Roman" w:hAnsi="Times New Roman"/>
          <w:b/>
          <w:noProof/>
          <w:color w:val="000000"/>
          <w:sz w:val="28"/>
        </w:rPr>
        <w:pict>
          <v:rect id="_x0000_s1026" style="position:absolute;left:0;text-align:left;margin-left:-29.35pt;margin-top:73.95pt;width:105.95pt;height:43.5pt;rotation:90;z-index:251660288">
            <v:textbox style="layout-flow:vertical;mso-layout-flow-alt:bottom-to-top;mso-next-textbox:#_x0000_s1026">
              <w:txbxContent>
                <w:p w:rsidR="007A4B32" w:rsidRPr="001F1530" w:rsidRDefault="007A4B32" w:rsidP="007A4B32">
                  <w:pPr>
                    <w:jc w:val="center"/>
                    <w:rPr>
                      <w:rFonts w:ascii="Times New Roman" w:hAnsi="Times New Roman" w:cs="Times New Roman"/>
                      <w:b/>
                      <w:sz w:val="52"/>
                    </w:rPr>
                  </w:pPr>
                  <w:r w:rsidRPr="001F1530">
                    <w:rPr>
                      <w:rFonts w:ascii="Times New Roman" w:hAnsi="Times New Roman" w:cs="Times New Roman"/>
                      <w:b/>
                      <w:sz w:val="52"/>
                    </w:rPr>
                    <w:t>02-04</w:t>
                  </w:r>
                </w:p>
              </w:txbxContent>
            </v:textbox>
          </v:rect>
        </w:pict>
      </w:r>
      <w:r w:rsidR="007A4B32" w:rsidRPr="00446C81">
        <w:rPr>
          <w:rFonts w:ascii="Times New Roman" w:hAnsi="Times New Roman"/>
          <w:b/>
          <w:color w:val="000000"/>
          <w:sz w:val="28"/>
        </w:rPr>
        <w:t>‌</w:t>
      </w:r>
      <w:bookmarkStart w:id="1" w:name="7f3daac8-648a-4bf6-a030-2d5ee0364f94"/>
      <w:r w:rsidR="007A4B32" w:rsidRPr="00446C81">
        <w:rPr>
          <w:rFonts w:ascii="Times New Roman" w:hAnsi="Times New Roman"/>
          <w:b/>
          <w:color w:val="000000"/>
          <w:sz w:val="28"/>
        </w:rPr>
        <w:t>Министерство общего и профессионального образования Ростовской области</w:t>
      </w:r>
      <w:bookmarkEnd w:id="1"/>
      <w:r w:rsidR="007A4B32" w:rsidRPr="00446C81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7A4B32" w:rsidRPr="00446C81" w:rsidRDefault="007A4B32" w:rsidP="00D90653">
      <w:pPr>
        <w:spacing w:after="0" w:line="240" w:lineRule="auto"/>
        <w:ind w:left="120"/>
        <w:jc w:val="center"/>
      </w:pPr>
      <w:r w:rsidRPr="00446C81">
        <w:rPr>
          <w:rFonts w:ascii="Times New Roman" w:hAnsi="Times New Roman"/>
          <w:b/>
          <w:color w:val="000000"/>
          <w:sz w:val="28"/>
        </w:rPr>
        <w:t>‌</w:t>
      </w:r>
      <w:bookmarkStart w:id="2" w:name="777c2c32-d333-4d9f-a4ef-ba43cb5571a6"/>
      <w:r w:rsidRPr="00446C81">
        <w:rPr>
          <w:rFonts w:ascii="Times New Roman" w:hAnsi="Times New Roman"/>
          <w:b/>
          <w:color w:val="000000"/>
          <w:sz w:val="28"/>
        </w:rPr>
        <w:t>Управление образования города Ростова-на-Дону</w:t>
      </w:r>
      <w:bookmarkEnd w:id="2"/>
      <w:r w:rsidRPr="00446C81">
        <w:rPr>
          <w:rFonts w:ascii="Times New Roman" w:hAnsi="Times New Roman"/>
          <w:b/>
          <w:color w:val="000000"/>
          <w:sz w:val="28"/>
        </w:rPr>
        <w:t>‌</w:t>
      </w:r>
      <w:r w:rsidRPr="00446C81">
        <w:rPr>
          <w:rFonts w:ascii="Times New Roman" w:hAnsi="Times New Roman"/>
          <w:color w:val="000000"/>
          <w:sz w:val="28"/>
        </w:rPr>
        <w:t>​</w:t>
      </w:r>
    </w:p>
    <w:p w:rsidR="007A4B32" w:rsidRPr="00E02C5D" w:rsidRDefault="007A4B32" w:rsidP="00D90653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«Школа № 67»</w:t>
      </w:r>
    </w:p>
    <w:p w:rsidR="00AC661F" w:rsidRDefault="00AC661F" w:rsidP="00D90653">
      <w:pPr>
        <w:spacing w:after="0" w:line="240" w:lineRule="auto"/>
        <w:ind w:left="120"/>
      </w:pPr>
    </w:p>
    <w:p w:rsidR="00AC661F" w:rsidRDefault="00AC661F" w:rsidP="00D90653">
      <w:pPr>
        <w:spacing w:after="0" w:line="240" w:lineRule="auto"/>
        <w:ind w:left="120"/>
      </w:pPr>
    </w:p>
    <w:p w:rsidR="00D90653" w:rsidRDefault="00D90653" w:rsidP="00D90653">
      <w:pPr>
        <w:spacing w:after="0" w:line="240" w:lineRule="auto"/>
        <w:ind w:left="120"/>
      </w:pPr>
    </w:p>
    <w:p w:rsidR="00D90653" w:rsidRDefault="00D90653" w:rsidP="00D90653">
      <w:pPr>
        <w:spacing w:after="0" w:line="240" w:lineRule="auto"/>
        <w:ind w:left="120"/>
      </w:pPr>
    </w:p>
    <w:p w:rsidR="00D90653" w:rsidRDefault="00D90653" w:rsidP="00D90653">
      <w:pPr>
        <w:spacing w:after="0" w:line="240" w:lineRule="auto"/>
        <w:ind w:left="120"/>
      </w:pPr>
    </w:p>
    <w:p w:rsidR="00AC661F" w:rsidRDefault="00AC661F" w:rsidP="00D90653">
      <w:pPr>
        <w:spacing w:after="0" w:line="240" w:lineRule="auto"/>
        <w:ind w:left="120"/>
      </w:pPr>
    </w:p>
    <w:p w:rsidR="00AC661F" w:rsidRDefault="00AC661F" w:rsidP="00D90653">
      <w:pPr>
        <w:spacing w:after="0" w:line="240" w:lineRule="auto"/>
        <w:ind w:left="120"/>
      </w:pPr>
    </w:p>
    <w:tbl>
      <w:tblPr>
        <w:tblW w:w="0" w:type="auto"/>
        <w:tblInd w:w="-176" w:type="dxa"/>
        <w:tblLook w:val="04A0"/>
      </w:tblPr>
      <w:tblGrid>
        <w:gridCol w:w="3290"/>
        <w:gridCol w:w="3115"/>
        <w:gridCol w:w="3115"/>
      </w:tblGrid>
      <w:tr w:rsidR="007A4B32" w:rsidRPr="00E02C5D" w:rsidTr="007A4B32">
        <w:trPr>
          <w:trHeight w:val="2974"/>
        </w:trPr>
        <w:tc>
          <w:tcPr>
            <w:tcW w:w="3290" w:type="dxa"/>
          </w:tcPr>
          <w:p w:rsidR="007A4B32" w:rsidRPr="0040209D" w:rsidRDefault="007A4B32" w:rsidP="00D9065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7A4B32" w:rsidRDefault="007A4B32" w:rsidP="00D906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7A4B32" w:rsidRDefault="007A4B32" w:rsidP="00D906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</w:t>
            </w:r>
          </w:p>
          <w:p w:rsidR="00D90653" w:rsidRPr="008944ED" w:rsidRDefault="00D90653" w:rsidP="00D906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7A4B32" w:rsidRDefault="007A4B32" w:rsidP="00D906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A4B32" w:rsidRPr="008944ED" w:rsidRDefault="007A4B32" w:rsidP="00D9065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Н.Е.Сысоева</w:t>
            </w:r>
          </w:p>
          <w:p w:rsidR="007A4B32" w:rsidRDefault="007A4B32" w:rsidP="00D906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7A4B32" w:rsidRDefault="007A4B32" w:rsidP="00D906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7A4B32" w:rsidRPr="0040209D" w:rsidRDefault="007A4B32" w:rsidP="00D9065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A4B32" w:rsidRPr="0040209D" w:rsidRDefault="007A4B32" w:rsidP="00D906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7A4B32" w:rsidRPr="008944ED" w:rsidRDefault="007A4B32" w:rsidP="00D906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Председатель методического совета школы </w:t>
            </w:r>
          </w:p>
          <w:p w:rsidR="007A4B32" w:rsidRDefault="007A4B32" w:rsidP="00D906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A4B32" w:rsidRPr="008944ED" w:rsidRDefault="007A4B32" w:rsidP="00D906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В.Л.Иванеско</w:t>
            </w:r>
            <w:proofErr w:type="spellEnd"/>
          </w:p>
          <w:p w:rsidR="007A4B32" w:rsidRDefault="007A4B32" w:rsidP="00D906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7A4B32" w:rsidRDefault="007A4B32" w:rsidP="00D906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7A4B32" w:rsidRPr="0040209D" w:rsidRDefault="007A4B32" w:rsidP="00D9065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A4B32" w:rsidRDefault="007A4B32" w:rsidP="00D906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7A4B32" w:rsidRDefault="007A4B32" w:rsidP="00D906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«Школа №67»</w:t>
            </w:r>
          </w:p>
          <w:p w:rsidR="007A4B32" w:rsidRDefault="007A4B32" w:rsidP="00D906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A4B32" w:rsidRDefault="007A4B32" w:rsidP="00D906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</w:t>
            </w:r>
          </w:p>
          <w:p w:rsidR="007A4B32" w:rsidRPr="008944ED" w:rsidRDefault="007A4B32" w:rsidP="00D906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Н.Е.Сысоева</w:t>
            </w:r>
          </w:p>
          <w:p w:rsidR="007A4B32" w:rsidRDefault="007A4B32" w:rsidP="00D906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______</w:t>
            </w:r>
          </w:p>
          <w:p w:rsidR="007A4B32" w:rsidRDefault="007A4B32" w:rsidP="00D906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7A4B32" w:rsidRPr="0040209D" w:rsidRDefault="007A4B32" w:rsidP="00D906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C661F" w:rsidRDefault="00AC661F" w:rsidP="00D90653">
      <w:pPr>
        <w:spacing w:after="0" w:line="240" w:lineRule="auto"/>
        <w:ind w:left="120"/>
      </w:pPr>
    </w:p>
    <w:p w:rsidR="00D90653" w:rsidRDefault="00D90653" w:rsidP="00D90653">
      <w:pPr>
        <w:spacing w:after="0" w:line="240" w:lineRule="auto"/>
        <w:ind w:left="120"/>
      </w:pPr>
    </w:p>
    <w:p w:rsidR="00D90653" w:rsidRDefault="00D90653" w:rsidP="00D90653">
      <w:pPr>
        <w:spacing w:after="0" w:line="240" w:lineRule="auto"/>
        <w:ind w:left="120"/>
      </w:pPr>
    </w:p>
    <w:p w:rsidR="00D90653" w:rsidRPr="002B626E" w:rsidRDefault="00D90653" w:rsidP="00D90653">
      <w:pPr>
        <w:spacing w:after="0" w:line="240" w:lineRule="auto"/>
        <w:ind w:left="120"/>
      </w:pPr>
    </w:p>
    <w:p w:rsidR="00AC661F" w:rsidRDefault="0075080C" w:rsidP="00D90653">
      <w:pPr>
        <w:spacing w:after="0" w:line="240" w:lineRule="auto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C661F" w:rsidRDefault="00AC661F" w:rsidP="00D90653">
      <w:pPr>
        <w:spacing w:after="0" w:line="240" w:lineRule="auto"/>
        <w:ind w:left="120"/>
      </w:pPr>
    </w:p>
    <w:p w:rsidR="00AC661F" w:rsidRDefault="00AC661F" w:rsidP="00D90653">
      <w:pPr>
        <w:spacing w:after="0" w:line="240" w:lineRule="auto"/>
        <w:ind w:left="120"/>
      </w:pPr>
    </w:p>
    <w:p w:rsidR="00AC661F" w:rsidRDefault="00AC661F" w:rsidP="00D90653">
      <w:pPr>
        <w:spacing w:after="0" w:line="240" w:lineRule="auto"/>
        <w:ind w:left="120"/>
      </w:pPr>
    </w:p>
    <w:p w:rsidR="00AC661F" w:rsidRPr="00D90653" w:rsidRDefault="0075080C" w:rsidP="00D90653">
      <w:pPr>
        <w:spacing w:after="0" w:line="240" w:lineRule="auto"/>
        <w:ind w:left="120"/>
        <w:jc w:val="center"/>
        <w:rPr>
          <w:sz w:val="36"/>
          <w:szCs w:val="36"/>
        </w:rPr>
      </w:pPr>
      <w:r w:rsidRPr="00D90653">
        <w:rPr>
          <w:rFonts w:ascii="Times New Roman" w:hAnsi="Times New Roman"/>
          <w:b/>
          <w:color w:val="000000"/>
          <w:sz w:val="36"/>
          <w:szCs w:val="36"/>
        </w:rPr>
        <w:t>РАБОЧАЯ ПРОГРАММА</w:t>
      </w:r>
    </w:p>
    <w:p w:rsidR="00AC661F" w:rsidRPr="002B626E" w:rsidRDefault="0075080C" w:rsidP="00D90653">
      <w:pPr>
        <w:spacing w:after="0" w:line="240" w:lineRule="auto"/>
        <w:ind w:left="120"/>
        <w:jc w:val="center"/>
      </w:pPr>
      <w:r w:rsidRPr="002B626E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B626E">
        <w:rPr>
          <w:rFonts w:ascii="Times New Roman" w:hAnsi="Times New Roman"/>
          <w:color w:val="000000"/>
          <w:sz w:val="28"/>
        </w:rPr>
        <w:t xml:space="preserve"> </w:t>
      </w:r>
      <w:r w:rsidR="007A4B32">
        <w:rPr>
          <w:color w:val="000000"/>
          <w:sz w:val="23"/>
          <w:szCs w:val="23"/>
          <w:shd w:val="clear" w:color="auto" w:fill="FFFFFF"/>
        </w:rPr>
        <w:t>1213596</w:t>
      </w:r>
      <w:r w:rsidRPr="002B626E">
        <w:rPr>
          <w:rFonts w:ascii="Times New Roman" w:hAnsi="Times New Roman"/>
          <w:color w:val="000000"/>
          <w:sz w:val="28"/>
        </w:rPr>
        <w:t>)</w:t>
      </w:r>
    </w:p>
    <w:p w:rsidR="00AC661F" w:rsidRPr="002B626E" w:rsidRDefault="00AC661F" w:rsidP="00D90653">
      <w:pPr>
        <w:spacing w:after="0" w:line="240" w:lineRule="auto"/>
        <w:ind w:left="120"/>
        <w:jc w:val="center"/>
      </w:pPr>
    </w:p>
    <w:p w:rsidR="00AC661F" w:rsidRPr="00D90653" w:rsidRDefault="0075080C" w:rsidP="00D90653">
      <w:pPr>
        <w:spacing w:after="0" w:line="240" w:lineRule="auto"/>
        <w:ind w:left="120"/>
        <w:jc w:val="center"/>
        <w:rPr>
          <w:sz w:val="32"/>
          <w:szCs w:val="32"/>
        </w:rPr>
      </w:pPr>
      <w:r w:rsidRPr="00D90653">
        <w:rPr>
          <w:rFonts w:ascii="Times New Roman" w:hAnsi="Times New Roman"/>
          <w:b/>
          <w:color w:val="000000"/>
          <w:sz w:val="32"/>
          <w:szCs w:val="32"/>
        </w:rPr>
        <w:t>учебного предмета «Химия. Базовый уровень»</w:t>
      </w:r>
    </w:p>
    <w:p w:rsidR="00AC661F" w:rsidRPr="002B626E" w:rsidRDefault="0075080C" w:rsidP="00D90653">
      <w:pPr>
        <w:spacing w:after="0" w:line="240" w:lineRule="auto"/>
        <w:ind w:left="120"/>
        <w:jc w:val="center"/>
      </w:pPr>
      <w:r w:rsidRPr="002B626E">
        <w:rPr>
          <w:rFonts w:ascii="Times New Roman" w:hAnsi="Times New Roman"/>
          <w:color w:val="000000"/>
          <w:sz w:val="28"/>
        </w:rPr>
        <w:t xml:space="preserve">для обучающихся 8 </w:t>
      </w:r>
      <w:r w:rsidRPr="002B626E">
        <w:rPr>
          <w:rFonts w:ascii="Calibri" w:hAnsi="Calibri"/>
          <w:color w:val="000000"/>
          <w:sz w:val="28"/>
        </w:rPr>
        <w:t xml:space="preserve">– </w:t>
      </w:r>
      <w:r w:rsidRPr="002B626E">
        <w:rPr>
          <w:rFonts w:ascii="Times New Roman" w:hAnsi="Times New Roman"/>
          <w:color w:val="000000"/>
          <w:sz w:val="28"/>
        </w:rPr>
        <w:t xml:space="preserve">9 классов </w:t>
      </w:r>
    </w:p>
    <w:p w:rsidR="00AC661F" w:rsidRPr="002B626E" w:rsidRDefault="00AC661F" w:rsidP="00D90653">
      <w:pPr>
        <w:spacing w:after="0" w:line="240" w:lineRule="auto"/>
        <w:ind w:left="120"/>
        <w:jc w:val="center"/>
      </w:pPr>
    </w:p>
    <w:p w:rsidR="00AC661F" w:rsidRPr="002B626E" w:rsidRDefault="00AC661F" w:rsidP="00D90653">
      <w:pPr>
        <w:spacing w:after="0" w:line="240" w:lineRule="auto"/>
        <w:ind w:left="120"/>
        <w:jc w:val="center"/>
      </w:pPr>
    </w:p>
    <w:p w:rsidR="00AC661F" w:rsidRPr="002B626E" w:rsidRDefault="00AC661F" w:rsidP="00D90653">
      <w:pPr>
        <w:spacing w:after="0" w:line="240" w:lineRule="auto"/>
        <w:ind w:left="120"/>
        <w:jc w:val="center"/>
      </w:pPr>
    </w:p>
    <w:p w:rsidR="00AC661F" w:rsidRPr="002B626E" w:rsidRDefault="00AC661F" w:rsidP="00D90653">
      <w:pPr>
        <w:spacing w:after="0" w:line="240" w:lineRule="auto"/>
        <w:ind w:left="120"/>
        <w:jc w:val="center"/>
      </w:pPr>
    </w:p>
    <w:p w:rsidR="00AC661F" w:rsidRDefault="00AC661F" w:rsidP="00D90653">
      <w:pPr>
        <w:spacing w:after="0" w:line="240" w:lineRule="auto"/>
        <w:ind w:left="120"/>
        <w:jc w:val="center"/>
      </w:pPr>
    </w:p>
    <w:p w:rsidR="00D90653" w:rsidRDefault="00D90653" w:rsidP="00D90653">
      <w:pPr>
        <w:spacing w:after="0" w:line="240" w:lineRule="auto"/>
        <w:ind w:left="120"/>
        <w:jc w:val="center"/>
      </w:pPr>
    </w:p>
    <w:p w:rsidR="00D90653" w:rsidRDefault="00D90653" w:rsidP="00D90653">
      <w:pPr>
        <w:spacing w:after="0" w:line="240" w:lineRule="auto"/>
        <w:ind w:left="120"/>
        <w:jc w:val="center"/>
      </w:pPr>
    </w:p>
    <w:p w:rsidR="00D90653" w:rsidRDefault="00D90653" w:rsidP="00D90653">
      <w:pPr>
        <w:spacing w:after="0" w:line="240" w:lineRule="auto"/>
        <w:ind w:left="120"/>
        <w:jc w:val="center"/>
      </w:pPr>
    </w:p>
    <w:p w:rsidR="00D90653" w:rsidRDefault="00D90653" w:rsidP="00D90653">
      <w:pPr>
        <w:spacing w:after="0" w:line="240" w:lineRule="auto"/>
        <w:ind w:left="120"/>
        <w:jc w:val="center"/>
      </w:pPr>
    </w:p>
    <w:p w:rsidR="00D90653" w:rsidRPr="002B626E" w:rsidRDefault="00D90653" w:rsidP="00D90653">
      <w:pPr>
        <w:spacing w:after="0" w:line="240" w:lineRule="auto"/>
        <w:ind w:left="120"/>
        <w:jc w:val="center"/>
      </w:pPr>
    </w:p>
    <w:p w:rsidR="00AC661F" w:rsidRPr="002B626E" w:rsidRDefault="00AC661F" w:rsidP="00D90653">
      <w:pPr>
        <w:spacing w:after="0" w:line="240" w:lineRule="auto"/>
      </w:pPr>
    </w:p>
    <w:p w:rsidR="007A4B32" w:rsidRPr="00D90653" w:rsidRDefault="0075080C" w:rsidP="00D9065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D90653">
        <w:rPr>
          <w:rFonts w:ascii="Times New Roman" w:hAnsi="Times New Roman"/>
          <w:b/>
          <w:color w:val="000000"/>
          <w:sz w:val="28"/>
        </w:rPr>
        <w:t>​</w:t>
      </w:r>
      <w:bookmarkStart w:id="3" w:name="140991ea-a622-434a-991d-2ce8f3dcaca6"/>
      <w:r w:rsidR="007A4B32" w:rsidRPr="00D90653">
        <w:rPr>
          <w:rFonts w:ascii="Times New Roman" w:hAnsi="Times New Roman"/>
          <w:b/>
          <w:color w:val="000000"/>
          <w:sz w:val="28"/>
        </w:rPr>
        <w:t xml:space="preserve"> Ростов-на-Дону</w:t>
      </w:r>
      <w:bookmarkEnd w:id="3"/>
      <w:r w:rsidR="007A4B32" w:rsidRPr="00D90653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27a9ab29-ff65-4458-8bb2-cf42da931d84"/>
      <w:r w:rsidR="00D90653" w:rsidRPr="00D90653">
        <w:rPr>
          <w:rFonts w:ascii="Times New Roman" w:hAnsi="Times New Roman"/>
          <w:b/>
          <w:color w:val="000000"/>
          <w:sz w:val="28"/>
        </w:rPr>
        <w:t xml:space="preserve"> </w:t>
      </w:r>
      <w:r w:rsidR="007A4B32" w:rsidRPr="00D90653">
        <w:rPr>
          <w:rFonts w:ascii="Times New Roman" w:hAnsi="Times New Roman"/>
          <w:b/>
          <w:color w:val="000000"/>
          <w:sz w:val="28"/>
        </w:rPr>
        <w:t>2023</w:t>
      </w:r>
      <w:bookmarkEnd w:id="4"/>
      <w:r w:rsidR="007A4B32" w:rsidRPr="00D90653">
        <w:rPr>
          <w:rFonts w:ascii="Times New Roman" w:hAnsi="Times New Roman"/>
          <w:b/>
          <w:color w:val="000000"/>
          <w:sz w:val="28"/>
        </w:rPr>
        <w:t>‌​</w:t>
      </w:r>
      <w:r w:rsidR="00D90653" w:rsidRPr="00D90653">
        <w:rPr>
          <w:rFonts w:ascii="Times New Roman" w:hAnsi="Times New Roman"/>
          <w:b/>
          <w:color w:val="000000"/>
          <w:sz w:val="28"/>
        </w:rPr>
        <w:t>-2024</w:t>
      </w:r>
      <w:r w:rsidR="00D90653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="00D90653">
        <w:rPr>
          <w:rFonts w:ascii="Times New Roman" w:hAnsi="Times New Roman"/>
          <w:b/>
          <w:color w:val="000000"/>
          <w:sz w:val="28"/>
        </w:rPr>
        <w:t>уч</w:t>
      </w:r>
      <w:proofErr w:type="gramStart"/>
      <w:r w:rsidR="00D90653">
        <w:rPr>
          <w:rFonts w:ascii="Times New Roman" w:hAnsi="Times New Roman"/>
          <w:b/>
          <w:color w:val="000000"/>
          <w:sz w:val="28"/>
        </w:rPr>
        <w:t>.г</w:t>
      </w:r>
      <w:proofErr w:type="gramEnd"/>
      <w:r w:rsidR="00D90653">
        <w:rPr>
          <w:rFonts w:ascii="Times New Roman" w:hAnsi="Times New Roman"/>
          <w:b/>
          <w:color w:val="000000"/>
          <w:sz w:val="28"/>
        </w:rPr>
        <w:t>од</w:t>
      </w:r>
      <w:proofErr w:type="spellEnd"/>
    </w:p>
    <w:p w:rsidR="00AC661F" w:rsidRPr="002B626E" w:rsidRDefault="0075080C" w:rsidP="00D90653">
      <w:pPr>
        <w:spacing w:after="0" w:line="240" w:lineRule="auto"/>
        <w:ind w:left="120"/>
        <w:jc w:val="center"/>
      </w:pPr>
      <w:r w:rsidRPr="002B626E">
        <w:rPr>
          <w:rFonts w:ascii="Times New Roman" w:hAnsi="Times New Roman"/>
          <w:b/>
          <w:color w:val="000000"/>
          <w:sz w:val="28"/>
        </w:rPr>
        <w:t>‌</w:t>
      </w:r>
      <w:r w:rsidRPr="002B626E">
        <w:rPr>
          <w:rFonts w:ascii="Times New Roman" w:hAnsi="Times New Roman"/>
          <w:color w:val="000000"/>
          <w:sz w:val="28"/>
        </w:rPr>
        <w:t>​</w:t>
      </w:r>
    </w:p>
    <w:p w:rsidR="00AC661F" w:rsidRPr="002B626E" w:rsidRDefault="00AC661F" w:rsidP="00D90653">
      <w:pPr>
        <w:spacing w:after="0" w:line="240" w:lineRule="auto"/>
        <w:sectPr w:rsidR="00AC661F" w:rsidRPr="002B626E">
          <w:pgSz w:w="11906" w:h="16383"/>
          <w:pgMar w:top="1134" w:right="850" w:bottom="1134" w:left="1701" w:header="720" w:footer="720" w:gutter="0"/>
          <w:cols w:space="720"/>
        </w:sectPr>
      </w:pPr>
    </w:p>
    <w:p w:rsidR="00AC661F" w:rsidRPr="002B626E" w:rsidRDefault="0075080C" w:rsidP="00D90653">
      <w:pPr>
        <w:spacing w:after="0" w:line="240" w:lineRule="auto"/>
        <w:jc w:val="both"/>
      </w:pPr>
      <w:bookmarkStart w:id="5" w:name="block-2323735"/>
      <w:bookmarkEnd w:id="0"/>
      <w:r w:rsidRPr="002B626E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C661F" w:rsidRPr="002B626E" w:rsidRDefault="0075080C" w:rsidP="00D90653">
      <w:pPr>
        <w:spacing w:after="0" w:line="240" w:lineRule="auto"/>
        <w:ind w:left="120"/>
        <w:jc w:val="both"/>
      </w:pPr>
      <w:r w:rsidRPr="002B626E">
        <w:rPr>
          <w:rFonts w:ascii="Times New Roman" w:hAnsi="Times New Roman"/>
          <w:color w:val="000000"/>
          <w:sz w:val="28"/>
        </w:rPr>
        <w:t>​</w:t>
      </w:r>
    </w:p>
    <w:p w:rsidR="00AC661F" w:rsidRDefault="0075080C" w:rsidP="00D9065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2B626E">
        <w:rPr>
          <w:rFonts w:ascii="Times New Roman" w:hAnsi="Times New Roman"/>
          <w:color w:val="000000"/>
          <w:sz w:val="28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7A4B32" w:rsidRPr="007A4B32" w:rsidRDefault="007A4B32" w:rsidP="00D9065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Программа по химии</w:t>
      </w:r>
      <w:r w:rsidRPr="00446C81">
        <w:rPr>
          <w:rFonts w:ascii="Times New Roman" w:hAnsi="Times New Roman"/>
          <w:color w:val="000000"/>
          <w:sz w:val="28"/>
        </w:rPr>
        <w:t xml:space="preserve"> составлена на основе</w:t>
      </w:r>
      <w:r>
        <w:rPr>
          <w:rFonts w:ascii="Times New Roman" w:hAnsi="Times New Roman"/>
          <w:color w:val="000000"/>
          <w:sz w:val="28"/>
        </w:rPr>
        <w:t xml:space="preserve"> н</w:t>
      </w:r>
      <w:r w:rsidRPr="007A4B32">
        <w:rPr>
          <w:rFonts w:ascii="Times New Roman" w:hAnsi="Times New Roman"/>
          <w:color w:val="000000"/>
          <w:sz w:val="28"/>
        </w:rPr>
        <w:t>ормативных документов:</w:t>
      </w:r>
    </w:p>
    <w:p w:rsidR="007A4B32" w:rsidRPr="007A4B32" w:rsidRDefault="007A4B32" w:rsidP="00D90653">
      <w:pPr>
        <w:pStyle w:val="ae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4B32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закона от 24.09.2022 г №371-ФЗ  «О внесении изменений в ФЗ «Об образовании в РФ» и статью 1 ФЗ «Об обязательных требованиях в РФ»;</w:t>
      </w:r>
    </w:p>
    <w:p w:rsidR="007A4B32" w:rsidRPr="007A4B32" w:rsidRDefault="007A4B32" w:rsidP="00D90653">
      <w:pPr>
        <w:pStyle w:val="ae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4B32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Приказа 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(зарегистрированного 05.07.2021 № 64101);</w:t>
      </w:r>
    </w:p>
    <w:p w:rsidR="007A4B32" w:rsidRPr="007A4B32" w:rsidRDefault="007A4B32" w:rsidP="00D90653">
      <w:pPr>
        <w:pStyle w:val="ae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4B32">
        <w:rPr>
          <w:rFonts w:ascii="Times New Roman" w:hAnsi="Times New Roman" w:cs="Times New Roman"/>
          <w:sz w:val="28"/>
          <w:szCs w:val="28"/>
        </w:rPr>
        <w:t xml:space="preserve">Приказа </w:t>
      </w:r>
      <w:proofErr w:type="spellStart"/>
      <w:r w:rsidRPr="007A4B32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7A4B32">
        <w:rPr>
          <w:rFonts w:ascii="Times New Roman" w:hAnsi="Times New Roman" w:cs="Times New Roman"/>
          <w:sz w:val="28"/>
          <w:szCs w:val="28"/>
        </w:rPr>
        <w:t xml:space="preserve"> России от 18 июля 2022 г. № 568 «О внесении изменений в федеральный государственный образовательный стандарт основного общего образования, утвержденный приказом </w:t>
      </w:r>
      <w:proofErr w:type="spellStart"/>
      <w:r w:rsidRPr="007A4B32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7A4B32">
        <w:rPr>
          <w:rFonts w:ascii="Times New Roman" w:hAnsi="Times New Roman" w:cs="Times New Roman"/>
          <w:sz w:val="28"/>
          <w:szCs w:val="28"/>
        </w:rPr>
        <w:t xml:space="preserve"> России от 31 мая 2021 г. № 287»;</w:t>
      </w:r>
    </w:p>
    <w:p w:rsidR="007A4B32" w:rsidRPr="007A4B32" w:rsidRDefault="007A4B32" w:rsidP="00D90653">
      <w:pPr>
        <w:pStyle w:val="ae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4B32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Приказа Министерства просвещения Российской Федерации от 18.05.2023 № 370 «Об утверждении федеральной образовательной программы основного общего образования» (зарегистрированного 12.07.2023 № 74223);</w:t>
      </w:r>
    </w:p>
    <w:p w:rsidR="007A4B32" w:rsidRPr="007A4B32" w:rsidRDefault="007A4B32" w:rsidP="00D90653">
      <w:pPr>
        <w:pStyle w:val="ae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4B32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Приказа Министерства просвещения от 21.09.2022 № 858 «Об утверждении федерального перечня учебников»;</w:t>
      </w:r>
    </w:p>
    <w:p w:rsidR="007A4B32" w:rsidRPr="007A4B32" w:rsidRDefault="007A4B32" w:rsidP="00D90653">
      <w:pPr>
        <w:pStyle w:val="ae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A4B32">
        <w:rPr>
          <w:rFonts w:ascii="Times New Roman" w:hAnsi="Times New Roman" w:cs="Times New Roman"/>
          <w:sz w:val="28"/>
          <w:szCs w:val="28"/>
        </w:rPr>
        <w:t xml:space="preserve">Приказа </w:t>
      </w:r>
      <w:proofErr w:type="spellStart"/>
      <w:r w:rsidRPr="007A4B32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7A4B32">
        <w:rPr>
          <w:rFonts w:ascii="Times New Roman" w:hAnsi="Times New Roman" w:cs="Times New Roman"/>
          <w:sz w:val="28"/>
          <w:szCs w:val="28"/>
        </w:rPr>
        <w:t xml:space="preserve"> России от 2 августа 2022 г.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 w:rsidRPr="002B626E">
        <w:rPr>
          <w:rFonts w:ascii="Times New Roman" w:hAnsi="Times New Roman"/>
          <w:color w:val="000000"/>
          <w:sz w:val="28"/>
        </w:rPr>
        <w:t>развития</w:t>
      </w:r>
      <w:proofErr w:type="gramEnd"/>
      <w:r w:rsidRPr="002B626E"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2B626E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2B626E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2B626E"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 w:rsidRPr="002B626E">
        <w:rPr>
          <w:rFonts w:ascii="Times New Roman" w:hAnsi="Times New Roman"/>
          <w:color w:val="000000"/>
          <w:sz w:val="28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lastRenderedPageBreak/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 w:rsidRPr="002B626E">
        <w:rPr>
          <w:rFonts w:ascii="Times New Roman" w:hAnsi="Times New Roman"/>
          <w:color w:val="000000"/>
          <w:sz w:val="28"/>
        </w:rPr>
        <w:t>ств в пр</w:t>
      </w:r>
      <w:proofErr w:type="gramEnd"/>
      <w:r w:rsidRPr="002B626E">
        <w:rPr>
          <w:rFonts w:ascii="Times New Roman" w:hAnsi="Times New Roman"/>
          <w:color w:val="000000"/>
          <w:sz w:val="28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Изучение химии: 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</w:t>
      </w:r>
      <w:proofErr w:type="gramStart"/>
      <w:r w:rsidRPr="002B626E">
        <w:rPr>
          <w:rFonts w:ascii="Times New Roman" w:hAnsi="Times New Roman"/>
          <w:color w:val="000000"/>
          <w:sz w:val="28"/>
        </w:rPr>
        <w:t>­-</w:t>
      </w:r>
      <w:proofErr w:type="gramEnd"/>
      <w:r w:rsidRPr="002B626E">
        <w:rPr>
          <w:rFonts w:ascii="Times New Roman" w:hAnsi="Times New Roman"/>
          <w:color w:val="000000"/>
          <w:sz w:val="28"/>
        </w:rPr>
        <w:t xml:space="preserve">научной грамотности обучающихся; 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способствует формированию ценностного отношения к естественн</w:t>
      </w:r>
      <w:proofErr w:type="gramStart"/>
      <w:r w:rsidRPr="002B626E">
        <w:rPr>
          <w:rFonts w:ascii="Times New Roman" w:hAnsi="Times New Roman"/>
          <w:color w:val="000000"/>
          <w:sz w:val="28"/>
        </w:rPr>
        <w:t>о-</w:t>
      </w:r>
      <w:proofErr w:type="gramEnd"/>
      <w:r w:rsidRPr="002B626E">
        <w:rPr>
          <w:rFonts w:ascii="Times New Roman" w:hAnsi="Times New Roman"/>
          <w:color w:val="000000"/>
          <w:sz w:val="28"/>
        </w:rPr>
        <w:t>­научным знаниям, к природе, к человеку, вносит свой вклад в экологическое образование обучающихся.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Курс химии на уровне основного общего образования ориентирован на освоение </w:t>
      </w:r>
      <w:proofErr w:type="gramStart"/>
      <w:r w:rsidRPr="002B626E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2B626E">
        <w:rPr>
          <w:rFonts w:ascii="Times New Roman" w:hAnsi="Times New Roman"/>
          <w:color w:val="000000"/>
          <w:sz w:val="28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Calibri" w:hAnsi="Calibri"/>
          <w:color w:val="000000"/>
          <w:sz w:val="28"/>
        </w:rPr>
        <w:t>–</w:t>
      </w:r>
      <w:r w:rsidRPr="002B626E">
        <w:rPr>
          <w:rFonts w:ascii="Times New Roman" w:hAnsi="Times New Roman"/>
          <w:color w:val="000000"/>
          <w:sz w:val="28"/>
        </w:rPr>
        <w:t xml:space="preserve"> атомно</w:t>
      </w:r>
      <w:proofErr w:type="gramStart"/>
      <w:r w:rsidRPr="002B626E">
        <w:rPr>
          <w:rFonts w:ascii="Times New Roman" w:hAnsi="Times New Roman"/>
          <w:color w:val="000000"/>
          <w:sz w:val="28"/>
        </w:rPr>
        <w:t>­-</w:t>
      </w:r>
      <w:proofErr w:type="gramEnd"/>
      <w:r w:rsidRPr="002B626E">
        <w:rPr>
          <w:rFonts w:ascii="Times New Roman" w:hAnsi="Times New Roman"/>
          <w:color w:val="000000"/>
          <w:sz w:val="28"/>
        </w:rPr>
        <w:t>молекулярного учения как основы всего естествознания;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Calibri" w:hAnsi="Calibri"/>
          <w:color w:val="000000"/>
          <w:sz w:val="28"/>
        </w:rPr>
        <w:t>–</w:t>
      </w:r>
      <w:r w:rsidRPr="002B626E">
        <w:rPr>
          <w:rFonts w:ascii="Times New Roman" w:hAnsi="Times New Roman"/>
          <w:color w:val="000000"/>
          <w:sz w:val="28"/>
        </w:rPr>
        <w:t xml:space="preserve"> Периодического закона Д. И. Менделеева как основного закона химии;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Calibri" w:hAnsi="Calibri"/>
          <w:color w:val="000000"/>
          <w:sz w:val="28"/>
        </w:rPr>
        <w:t>–</w:t>
      </w:r>
      <w:r w:rsidRPr="002B626E">
        <w:rPr>
          <w:rFonts w:ascii="Times New Roman" w:hAnsi="Times New Roman"/>
          <w:color w:val="000000"/>
          <w:sz w:val="28"/>
        </w:rPr>
        <w:t xml:space="preserve"> учения о строении атома и химической связи;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Calibri" w:hAnsi="Calibri"/>
          <w:color w:val="000000"/>
          <w:sz w:val="28"/>
        </w:rPr>
        <w:t>–</w:t>
      </w:r>
      <w:r w:rsidRPr="002B626E">
        <w:rPr>
          <w:rFonts w:ascii="Times New Roman" w:hAnsi="Times New Roman"/>
          <w:color w:val="000000"/>
          <w:sz w:val="28"/>
        </w:rPr>
        <w:t xml:space="preserve"> представлений об электролитической диссоциации веществ в растворах.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AC661F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lastRenderedPageBreak/>
        <w:t xml:space="preserve"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</w:t>
      </w:r>
      <w:r>
        <w:rPr>
          <w:rFonts w:ascii="Times New Roman" w:hAnsi="Times New Roman"/>
          <w:color w:val="000000"/>
          <w:sz w:val="28"/>
        </w:rPr>
        <w:t>5–7 классы» и «Физика. 7 класс».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 w:rsidRPr="002B626E">
        <w:rPr>
          <w:rFonts w:ascii="Times New Roman" w:hAnsi="Times New Roman"/>
          <w:color w:val="000000"/>
          <w:sz w:val="28"/>
        </w:rPr>
        <w:t xml:space="preserve"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При изучении химии на уровне основного общего образования </w:t>
      </w:r>
      <w:proofErr w:type="gramStart"/>
      <w:r w:rsidRPr="002B626E">
        <w:rPr>
          <w:rFonts w:ascii="Times New Roman" w:hAnsi="Times New Roman"/>
          <w:color w:val="000000"/>
          <w:sz w:val="28"/>
        </w:rPr>
        <w:t>важное значение</w:t>
      </w:r>
      <w:proofErr w:type="gramEnd"/>
      <w:r w:rsidRPr="002B626E">
        <w:rPr>
          <w:rFonts w:ascii="Times New Roman" w:hAnsi="Times New Roman"/>
          <w:color w:val="000000"/>
          <w:sz w:val="28"/>
        </w:rPr>
        <w:t xml:space="preserve"> приобрели такие цели, как: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Calibri" w:hAnsi="Calibri"/>
          <w:color w:val="000000"/>
          <w:sz w:val="28"/>
        </w:rPr>
        <w:t>–</w:t>
      </w:r>
      <w:r w:rsidRPr="002B626E">
        <w:rPr>
          <w:rFonts w:ascii="Times New Roman" w:hAnsi="Times New Roman"/>
          <w:color w:val="000000"/>
          <w:sz w:val="28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Calibri" w:hAnsi="Calibri"/>
          <w:color w:val="000000"/>
          <w:sz w:val="28"/>
        </w:rPr>
        <w:t>–</w:t>
      </w:r>
      <w:r w:rsidRPr="002B626E">
        <w:rPr>
          <w:rFonts w:ascii="Times New Roman" w:hAnsi="Times New Roman"/>
          <w:color w:val="000000"/>
          <w:sz w:val="28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Calibri" w:hAnsi="Calibri"/>
          <w:color w:val="000000"/>
          <w:sz w:val="28"/>
        </w:rPr>
        <w:t>–</w:t>
      </w:r>
      <w:r w:rsidRPr="002B626E">
        <w:rPr>
          <w:rFonts w:ascii="Times New Roman" w:hAnsi="Times New Roman"/>
          <w:color w:val="000000"/>
          <w:sz w:val="28"/>
        </w:rPr>
        <w:t xml:space="preserve"> обеспечение условий, способствующих приобретению </w:t>
      </w:r>
      <w:proofErr w:type="gramStart"/>
      <w:r w:rsidRPr="002B626E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2B626E">
        <w:rPr>
          <w:rFonts w:ascii="Times New Roman" w:hAnsi="Times New Roman"/>
          <w:color w:val="000000"/>
          <w:sz w:val="28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Calibri" w:hAnsi="Calibri"/>
          <w:color w:val="000000"/>
          <w:sz w:val="28"/>
        </w:rPr>
        <w:t>–</w:t>
      </w:r>
      <w:r w:rsidRPr="002B626E">
        <w:rPr>
          <w:rFonts w:ascii="Times New Roman" w:hAnsi="Times New Roman"/>
          <w:color w:val="000000"/>
          <w:sz w:val="28"/>
        </w:rPr>
        <w:t xml:space="preserve"> формирование общей функциональной и </w:t>
      </w:r>
      <w:proofErr w:type="gramStart"/>
      <w:r w:rsidRPr="002B626E">
        <w:rPr>
          <w:rFonts w:ascii="Times New Roman" w:hAnsi="Times New Roman"/>
          <w:color w:val="000000"/>
          <w:sz w:val="28"/>
        </w:rPr>
        <w:t>естественно-научной</w:t>
      </w:r>
      <w:proofErr w:type="gramEnd"/>
      <w:r w:rsidRPr="002B626E">
        <w:rPr>
          <w:rFonts w:ascii="Times New Roman" w:hAnsi="Times New Roman"/>
          <w:color w:val="000000"/>
          <w:sz w:val="28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Calibri" w:hAnsi="Calibri"/>
          <w:color w:val="000000"/>
          <w:sz w:val="28"/>
        </w:rPr>
        <w:t>–</w:t>
      </w:r>
      <w:r w:rsidRPr="002B626E">
        <w:rPr>
          <w:rFonts w:ascii="Times New Roman" w:hAnsi="Times New Roman"/>
          <w:color w:val="000000"/>
          <w:sz w:val="28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Calibri" w:hAnsi="Calibri"/>
          <w:color w:val="333333"/>
          <w:sz w:val="28"/>
        </w:rPr>
        <w:t>–</w:t>
      </w:r>
      <w:r w:rsidRPr="002B626E">
        <w:rPr>
          <w:rFonts w:ascii="Times New Roman" w:hAnsi="Times New Roman"/>
          <w:color w:val="333333"/>
          <w:sz w:val="28"/>
        </w:rPr>
        <w:t xml:space="preserve"> </w:t>
      </w:r>
      <w:r w:rsidRPr="002B626E">
        <w:rPr>
          <w:rFonts w:ascii="Times New Roman" w:hAnsi="Times New Roman"/>
          <w:color w:val="000000"/>
          <w:sz w:val="28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​‌</w:t>
      </w:r>
      <w:bookmarkStart w:id="6" w:name="9012e5c9-2e66-40e9-9799-caf6f2595164"/>
      <w:r w:rsidRPr="002B626E">
        <w:rPr>
          <w:rFonts w:ascii="Times New Roman" w:hAnsi="Times New Roman"/>
          <w:color w:val="000000"/>
          <w:sz w:val="28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6"/>
      <w:r w:rsidRPr="002B626E">
        <w:rPr>
          <w:rFonts w:ascii="Times New Roman" w:hAnsi="Times New Roman"/>
          <w:color w:val="000000"/>
          <w:sz w:val="28"/>
        </w:rPr>
        <w:t>‌‌</w:t>
      </w:r>
    </w:p>
    <w:p w:rsidR="00AC661F" w:rsidRPr="002B626E" w:rsidRDefault="0075080C" w:rsidP="00D90653">
      <w:pPr>
        <w:spacing w:after="0" w:line="240" w:lineRule="auto"/>
        <w:ind w:left="120"/>
        <w:jc w:val="both"/>
      </w:pPr>
      <w:r w:rsidRPr="002B626E">
        <w:rPr>
          <w:rFonts w:ascii="Times New Roman" w:hAnsi="Times New Roman"/>
          <w:color w:val="000000"/>
          <w:sz w:val="28"/>
        </w:rPr>
        <w:lastRenderedPageBreak/>
        <w:t>​</w:t>
      </w:r>
    </w:p>
    <w:p w:rsidR="007A4B32" w:rsidRPr="007A4B32" w:rsidRDefault="0075080C" w:rsidP="00D90653">
      <w:pPr>
        <w:spacing w:after="0" w:line="240" w:lineRule="auto"/>
        <w:ind w:left="120"/>
        <w:jc w:val="both"/>
      </w:pPr>
      <w:bookmarkStart w:id="7" w:name="block-2323736"/>
      <w:bookmarkEnd w:id="5"/>
      <w:r w:rsidRPr="002B626E">
        <w:rPr>
          <w:rFonts w:ascii="Times New Roman" w:hAnsi="Times New Roman"/>
          <w:color w:val="000000"/>
          <w:sz w:val="28"/>
        </w:rPr>
        <w:t>​</w:t>
      </w:r>
      <w:r w:rsidRPr="002B626E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8 КЛАСС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Первоначальные химические понятия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AC661F" w:rsidRPr="002B626E" w:rsidRDefault="0075080C" w:rsidP="00D90653">
      <w:pPr>
        <w:spacing w:after="0" w:line="240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2B626E">
        <w:rPr>
          <w:rFonts w:ascii="Times New Roman" w:hAnsi="Times New Roman"/>
          <w:b/>
          <w:color w:val="000000"/>
          <w:sz w:val="28"/>
        </w:rPr>
        <w:t>:</w:t>
      </w:r>
      <w:r w:rsidRPr="002B626E">
        <w:rPr>
          <w:rFonts w:ascii="Times New Roman" w:hAnsi="Times New Roman"/>
          <w:color w:val="000000"/>
          <w:sz w:val="28"/>
        </w:rPr>
        <w:t xml:space="preserve"> 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proofErr w:type="gramStart"/>
      <w:r w:rsidRPr="002B626E">
        <w:rPr>
          <w:rFonts w:ascii="Times New Roman" w:hAnsi="Times New Roman"/>
          <w:color w:val="000000"/>
          <w:sz w:val="28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</w:t>
      </w:r>
      <w:proofErr w:type="gramEnd"/>
      <w:r w:rsidRPr="002B626E">
        <w:rPr>
          <w:rFonts w:ascii="Times New Roman" w:hAnsi="Times New Roman"/>
          <w:color w:val="000000"/>
          <w:sz w:val="28"/>
        </w:rPr>
        <w:t xml:space="preserve">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2B626E">
        <w:rPr>
          <w:rFonts w:ascii="Times New Roman" w:hAnsi="Times New Roman"/>
          <w:color w:val="000000"/>
          <w:sz w:val="28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2B626E">
        <w:rPr>
          <w:rFonts w:ascii="Times New Roman" w:hAnsi="Times New Roman"/>
          <w:color w:val="000000"/>
          <w:sz w:val="28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2B626E">
        <w:rPr>
          <w:rFonts w:ascii="Times New Roman" w:hAnsi="Times New Roman"/>
          <w:color w:val="000000"/>
          <w:sz w:val="28"/>
        </w:rPr>
        <w:t>шаростержневых</w:t>
      </w:r>
      <w:proofErr w:type="spellEnd"/>
      <w:r w:rsidRPr="002B626E">
        <w:rPr>
          <w:rFonts w:ascii="Times New Roman" w:hAnsi="Times New Roman"/>
          <w:color w:val="000000"/>
          <w:sz w:val="28"/>
        </w:rPr>
        <w:t>).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Важнейшие представители неорганических веществ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Тепловой эффект химической реакции, термохимические уравнения, экз</w:t>
      </w:r>
      <w:proofErr w:type="gramStart"/>
      <w:r w:rsidRPr="002B626E">
        <w:rPr>
          <w:rFonts w:ascii="Times New Roman" w:hAnsi="Times New Roman"/>
          <w:color w:val="000000"/>
          <w:sz w:val="28"/>
        </w:rPr>
        <w:t>о-</w:t>
      </w:r>
      <w:proofErr w:type="gramEnd"/>
      <w:r w:rsidRPr="002B626E">
        <w:rPr>
          <w:rFonts w:ascii="Times New Roman" w:hAnsi="Times New Roman"/>
          <w:color w:val="000000"/>
          <w:sz w:val="28"/>
        </w:rPr>
        <w:t xml:space="preserve">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lastRenderedPageBreak/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Молярный объём газов. Расчёты по химическим уравнениям.</w:t>
      </w:r>
    </w:p>
    <w:p w:rsidR="00AC661F" w:rsidRPr="002B626E" w:rsidRDefault="0075080C" w:rsidP="00D90653">
      <w:pPr>
        <w:spacing w:after="0" w:line="240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Классификация неорганических соединений. Оксиды. Классификация оксидов: </w:t>
      </w:r>
      <w:proofErr w:type="gramStart"/>
      <w:r w:rsidRPr="002B626E">
        <w:rPr>
          <w:rFonts w:ascii="Times New Roman" w:hAnsi="Times New Roman"/>
          <w:color w:val="000000"/>
          <w:sz w:val="28"/>
        </w:rPr>
        <w:t>солеобразующие</w:t>
      </w:r>
      <w:proofErr w:type="gramEnd"/>
      <w:r w:rsidRPr="002B626E">
        <w:rPr>
          <w:rFonts w:ascii="Times New Roman" w:hAnsi="Times New Roman"/>
          <w:color w:val="000000"/>
          <w:sz w:val="28"/>
        </w:rPr>
        <w:t xml:space="preserve">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  <w:r w:rsidR="007A4B32">
        <w:t xml:space="preserve"> </w:t>
      </w:r>
      <w:r w:rsidRPr="002B626E">
        <w:rPr>
          <w:rFonts w:ascii="Times New Roman" w:hAnsi="Times New Roman"/>
          <w:color w:val="000000"/>
          <w:sz w:val="28"/>
        </w:rPr>
        <w:t>Соли. Номенклатура солей. Физические и химические свойства солей. Получение солей.</w:t>
      </w:r>
      <w:r w:rsidR="007A4B32">
        <w:t xml:space="preserve"> </w:t>
      </w:r>
      <w:r w:rsidRPr="002B626E">
        <w:rPr>
          <w:rFonts w:ascii="Times New Roman" w:hAnsi="Times New Roman"/>
          <w:color w:val="000000"/>
          <w:sz w:val="28"/>
        </w:rPr>
        <w:t>Генетическая связь между классами неорганических соединений.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2B626E">
        <w:rPr>
          <w:rFonts w:ascii="Times New Roman" w:hAnsi="Times New Roman"/>
          <w:b/>
          <w:color w:val="000000"/>
          <w:sz w:val="28"/>
        </w:rPr>
        <w:t>:</w:t>
      </w:r>
      <w:r w:rsidRPr="002B626E">
        <w:rPr>
          <w:rFonts w:ascii="Times New Roman" w:hAnsi="Times New Roman"/>
          <w:color w:val="000000"/>
          <w:sz w:val="28"/>
        </w:rPr>
        <w:t xml:space="preserve"> </w:t>
      </w:r>
    </w:p>
    <w:p w:rsidR="00AC661F" w:rsidRPr="002B626E" w:rsidRDefault="0075080C" w:rsidP="00D90653">
      <w:pPr>
        <w:spacing w:after="0" w:line="240" w:lineRule="auto"/>
        <w:jc w:val="both"/>
      </w:pPr>
      <w:proofErr w:type="gramStart"/>
      <w:r w:rsidRPr="002B626E">
        <w:rPr>
          <w:rFonts w:ascii="Times New Roman" w:hAnsi="Times New Roman"/>
          <w:color w:val="000000"/>
          <w:sz w:val="28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2B626E">
        <w:rPr>
          <w:rFonts w:ascii="Times New Roman" w:hAnsi="Times New Roman"/>
          <w:color w:val="000000"/>
          <w:sz w:val="28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</w:t>
      </w:r>
      <w:proofErr w:type="gramEnd"/>
      <w:r w:rsidRPr="002B626E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2B626E">
        <w:rPr>
          <w:rFonts w:ascii="Times New Roman" w:hAnsi="Times New Roman"/>
          <w:color w:val="000000"/>
          <w:sz w:val="28"/>
        </w:rPr>
        <w:t>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2B626E">
        <w:rPr>
          <w:rFonts w:ascii="Times New Roman" w:hAnsi="Times New Roman"/>
          <w:color w:val="000000"/>
          <w:sz w:val="28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</w:t>
      </w:r>
      <w:proofErr w:type="gramEnd"/>
      <w:r w:rsidRPr="002B626E">
        <w:rPr>
          <w:rFonts w:ascii="Times New Roman" w:hAnsi="Times New Roman"/>
          <w:color w:val="000000"/>
          <w:sz w:val="28"/>
        </w:rPr>
        <w:t>, решение экспериментальных задач по теме «Важнейшие классы неорганических соединений».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lastRenderedPageBreak/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</w:t>
      </w:r>
      <w:proofErr w:type="spellStart"/>
      <w:r w:rsidRPr="002B626E">
        <w:rPr>
          <w:rFonts w:ascii="Times New Roman" w:hAnsi="Times New Roman"/>
          <w:color w:val="000000"/>
          <w:sz w:val="28"/>
        </w:rPr>
        <w:t>амфотерные</w:t>
      </w:r>
      <w:proofErr w:type="spellEnd"/>
      <w:r w:rsidRPr="002B626E">
        <w:rPr>
          <w:rFonts w:ascii="Times New Roman" w:hAnsi="Times New Roman"/>
          <w:color w:val="000000"/>
          <w:sz w:val="28"/>
        </w:rPr>
        <w:t xml:space="preserve"> оксиды и </w:t>
      </w:r>
      <w:proofErr w:type="spellStart"/>
      <w:r w:rsidRPr="002B626E">
        <w:rPr>
          <w:rFonts w:ascii="Times New Roman" w:hAnsi="Times New Roman"/>
          <w:color w:val="000000"/>
          <w:sz w:val="28"/>
        </w:rPr>
        <w:t>гидроксиды</w:t>
      </w:r>
      <w:proofErr w:type="spellEnd"/>
      <w:r w:rsidRPr="002B626E">
        <w:rPr>
          <w:rFonts w:ascii="Times New Roman" w:hAnsi="Times New Roman"/>
          <w:color w:val="000000"/>
          <w:sz w:val="28"/>
        </w:rPr>
        <w:t>.</w:t>
      </w:r>
      <w:r w:rsidR="007A4B32">
        <w:t xml:space="preserve"> </w:t>
      </w:r>
      <w:r w:rsidRPr="002B626E">
        <w:rPr>
          <w:rFonts w:ascii="Times New Roman" w:hAnsi="Times New Roman"/>
          <w:color w:val="000000"/>
          <w:sz w:val="28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2B626E">
        <w:rPr>
          <w:rFonts w:ascii="Times New Roman" w:hAnsi="Times New Roman"/>
          <w:color w:val="000000"/>
          <w:sz w:val="28"/>
        </w:rPr>
        <w:t>длиннопериодная</w:t>
      </w:r>
      <w:proofErr w:type="spellEnd"/>
      <w:r w:rsidRPr="002B626E">
        <w:rPr>
          <w:rFonts w:ascii="Times New Roman" w:hAnsi="Times New Roman"/>
          <w:color w:val="000000"/>
          <w:sz w:val="28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Химическая связь. Ковалентная (полярная и неполярная) связь. </w:t>
      </w:r>
      <w:proofErr w:type="spellStart"/>
      <w:r w:rsidRPr="002B626E">
        <w:rPr>
          <w:rFonts w:ascii="Times New Roman" w:hAnsi="Times New Roman"/>
          <w:color w:val="000000"/>
          <w:sz w:val="28"/>
        </w:rPr>
        <w:t>Электроотрицательность</w:t>
      </w:r>
      <w:proofErr w:type="spellEnd"/>
      <w:r w:rsidRPr="002B626E">
        <w:rPr>
          <w:rFonts w:ascii="Times New Roman" w:hAnsi="Times New Roman"/>
          <w:color w:val="000000"/>
          <w:sz w:val="28"/>
        </w:rPr>
        <w:t xml:space="preserve"> химических элементов. Ионная связь.</w:t>
      </w:r>
      <w:r w:rsidR="007A4B32">
        <w:t xml:space="preserve"> </w:t>
      </w:r>
      <w:r w:rsidRPr="002B626E">
        <w:rPr>
          <w:rFonts w:ascii="Times New Roman" w:hAnsi="Times New Roman"/>
          <w:color w:val="000000"/>
          <w:sz w:val="28"/>
        </w:rPr>
        <w:t>Степень окисления. Окислительно</w:t>
      </w:r>
      <w:proofErr w:type="gramStart"/>
      <w:r w:rsidRPr="002B626E">
        <w:rPr>
          <w:rFonts w:ascii="Times New Roman" w:hAnsi="Times New Roman"/>
          <w:color w:val="000000"/>
          <w:sz w:val="28"/>
        </w:rPr>
        <w:t>­-</w:t>
      </w:r>
      <w:proofErr w:type="gramEnd"/>
      <w:r w:rsidRPr="002B626E">
        <w:rPr>
          <w:rFonts w:ascii="Times New Roman" w:hAnsi="Times New Roman"/>
          <w:color w:val="000000"/>
          <w:sz w:val="28"/>
        </w:rPr>
        <w:t>восстановительные реакции. Процессы окисления и восстановления. Окислители и восстановители.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2B626E">
        <w:rPr>
          <w:rFonts w:ascii="Times New Roman" w:hAnsi="Times New Roman"/>
          <w:b/>
          <w:color w:val="000000"/>
          <w:sz w:val="28"/>
        </w:rPr>
        <w:t>:</w:t>
      </w:r>
      <w:r w:rsidRPr="002B626E">
        <w:rPr>
          <w:rFonts w:ascii="Times New Roman" w:hAnsi="Times New Roman"/>
          <w:color w:val="000000"/>
          <w:sz w:val="28"/>
        </w:rPr>
        <w:t xml:space="preserve"> 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AC661F" w:rsidRPr="002B626E" w:rsidRDefault="0075080C" w:rsidP="009B24B2">
      <w:pPr>
        <w:spacing w:after="0" w:line="240" w:lineRule="auto"/>
        <w:ind w:firstLine="600"/>
        <w:jc w:val="both"/>
      </w:pPr>
      <w:proofErr w:type="spellStart"/>
      <w:r w:rsidRPr="002B626E">
        <w:rPr>
          <w:rFonts w:ascii="Times New Roman" w:hAnsi="Times New Roman"/>
          <w:b/>
          <w:i/>
          <w:color w:val="000000"/>
          <w:sz w:val="28"/>
        </w:rPr>
        <w:t>Межпредметные</w:t>
      </w:r>
      <w:proofErr w:type="spellEnd"/>
      <w:r w:rsidRPr="002B626E">
        <w:rPr>
          <w:rFonts w:ascii="Times New Roman" w:hAnsi="Times New Roman"/>
          <w:b/>
          <w:i/>
          <w:color w:val="000000"/>
          <w:sz w:val="28"/>
        </w:rPr>
        <w:t xml:space="preserve"> связи</w:t>
      </w:r>
      <w:r w:rsidR="009B24B2">
        <w:t xml:space="preserve"> </w:t>
      </w:r>
      <w:r w:rsidRPr="002B626E">
        <w:rPr>
          <w:rFonts w:ascii="Times New Roman" w:hAnsi="Times New Roman"/>
          <w:color w:val="000000"/>
          <w:sz w:val="28"/>
        </w:rPr>
        <w:t xml:space="preserve">Реализация </w:t>
      </w:r>
      <w:proofErr w:type="spellStart"/>
      <w:r w:rsidRPr="002B626E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2B626E">
        <w:rPr>
          <w:rFonts w:ascii="Times New Roman" w:hAnsi="Times New Roman"/>
          <w:color w:val="000000"/>
          <w:sz w:val="28"/>
        </w:rPr>
        <w:t xml:space="preserve"> связей при изучении химии в 8 классе осуществляется через использование как общих естественн</w:t>
      </w:r>
      <w:proofErr w:type="gramStart"/>
      <w:r w:rsidRPr="002B626E">
        <w:rPr>
          <w:rFonts w:ascii="Times New Roman" w:hAnsi="Times New Roman"/>
          <w:color w:val="000000"/>
          <w:sz w:val="28"/>
        </w:rPr>
        <w:t>о-</w:t>
      </w:r>
      <w:proofErr w:type="gramEnd"/>
      <w:r w:rsidRPr="002B626E">
        <w:rPr>
          <w:rFonts w:ascii="Times New Roman" w:hAnsi="Times New Roman"/>
          <w:color w:val="000000"/>
          <w:sz w:val="28"/>
        </w:rPr>
        <w:t xml:space="preserve">­научных понятий, так и понятий, являющихся системными для отдельных предметов </w:t>
      </w:r>
      <w:proofErr w:type="spellStart"/>
      <w:r w:rsidRPr="002B626E">
        <w:rPr>
          <w:rFonts w:ascii="Times New Roman" w:hAnsi="Times New Roman"/>
          <w:color w:val="000000"/>
          <w:sz w:val="28"/>
        </w:rPr>
        <w:t>естественно­-научного</w:t>
      </w:r>
      <w:proofErr w:type="spellEnd"/>
      <w:r w:rsidRPr="002B626E">
        <w:rPr>
          <w:rFonts w:ascii="Times New Roman" w:hAnsi="Times New Roman"/>
          <w:color w:val="000000"/>
          <w:sz w:val="28"/>
        </w:rPr>
        <w:t xml:space="preserve"> цикла.</w:t>
      </w:r>
      <w:r w:rsidR="009B24B2">
        <w:t xml:space="preserve"> </w:t>
      </w:r>
      <w:proofErr w:type="gramStart"/>
      <w:r w:rsidR="009B24B2">
        <w:rPr>
          <w:rFonts w:ascii="Times New Roman" w:hAnsi="Times New Roman"/>
          <w:color w:val="000000"/>
          <w:sz w:val="28"/>
        </w:rPr>
        <w:t xml:space="preserve">Общие </w:t>
      </w:r>
      <w:proofErr w:type="spellStart"/>
      <w:r w:rsidR="009B24B2">
        <w:rPr>
          <w:rFonts w:ascii="Times New Roman" w:hAnsi="Times New Roman"/>
          <w:color w:val="000000"/>
          <w:sz w:val="28"/>
        </w:rPr>
        <w:t>естественно-</w:t>
      </w:r>
      <w:r w:rsidRPr="002B626E">
        <w:rPr>
          <w:rFonts w:ascii="Times New Roman" w:hAnsi="Times New Roman"/>
          <w:color w:val="000000"/>
          <w:sz w:val="28"/>
        </w:rPr>
        <w:t>научные</w:t>
      </w:r>
      <w:proofErr w:type="spellEnd"/>
      <w:r w:rsidRPr="002B626E">
        <w:rPr>
          <w:rFonts w:ascii="Times New Roman" w:hAnsi="Times New Roman"/>
          <w:color w:val="000000"/>
          <w:sz w:val="28"/>
        </w:rPr>
        <w:t xml:space="preserve"> понятия: научный факт, гипотеза, теория, закон, </w:t>
      </w:r>
      <w:r w:rsidR="009B24B2">
        <w:rPr>
          <w:rFonts w:ascii="Times New Roman" w:hAnsi="Times New Roman"/>
          <w:color w:val="000000"/>
          <w:sz w:val="28"/>
        </w:rPr>
        <w:t>анализ</w:t>
      </w:r>
      <w:r w:rsidRPr="002B626E">
        <w:rPr>
          <w:rFonts w:ascii="Times New Roman" w:hAnsi="Times New Roman"/>
          <w:color w:val="000000"/>
          <w:sz w:val="28"/>
        </w:rPr>
        <w:t>, классификация, периодичность, наблюдение, эксперимент, моделирование, измерение, модель, явление.</w:t>
      </w:r>
      <w:proofErr w:type="gramEnd"/>
    </w:p>
    <w:p w:rsidR="00AC661F" w:rsidRPr="002B626E" w:rsidRDefault="0075080C" w:rsidP="009B24B2">
      <w:pPr>
        <w:spacing w:after="0" w:line="240" w:lineRule="auto"/>
        <w:ind w:firstLine="600"/>
        <w:jc w:val="both"/>
      </w:pPr>
      <w:proofErr w:type="gramStart"/>
      <w:r w:rsidRPr="002B626E">
        <w:rPr>
          <w:rFonts w:ascii="Times New Roman" w:hAnsi="Times New Roman"/>
          <w:color w:val="000000"/>
          <w:sz w:val="28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</w:t>
      </w:r>
      <w:r w:rsidR="009B24B2">
        <w:rPr>
          <w:rFonts w:ascii="Times New Roman" w:hAnsi="Times New Roman"/>
          <w:color w:val="000000"/>
          <w:sz w:val="28"/>
        </w:rPr>
        <w:t>ичины, единицы измерения</w:t>
      </w:r>
      <w:r w:rsidRPr="002B626E">
        <w:rPr>
          <w:rFonts w:ascii="Times New Roman" w:hAnsi="Times New Roman"/>
          <w:color w:val="000000"/>
          <w:sz w:val="28"/>
        </w:rPr>
        <w:t>, планеты, звёзды, Солнце.</w:t>
      </w:r>
      <w:proofErr w:type="gramEnd"/>
      <w:r w:rsidR="009B24B2">
        <w:t xml:space="preserve"> </w:t>
      </w:r>
      <w:r w:rsidRPr="002B626E">
        <w:rPr>
          <w:rFonts w:ascii="Times New Roman" w:hAnsi="Times New Roman"/>
          <w:color w:val="000000"/>
          <w:sz w:val="28"/>
        </w:rPr>
        <w:t>Биология: фотосинтез, дыхание, биосфера.</w:t>
      </w:r>
    </w:p>
    <w:p w:rsidR="00AC661F" w:rsidRPr="002B626E" w:rsidRDefault="0075080C" w:rsidP="009B24B2">
      <w:pPr>
        <w:spacing w:after="0" w:line="240" w:lineRule="auto"/>
        <w:jc w:val="both"/>
      </w:pPr>
      <w:proofErr w:type="gramStart"/>
      <w:r w:rsidRPr="002B626E">
        <w:rPr>
          <w:rFonts w:ascii="Times New Roman" w:hAnsi="Times New Roman"/>
          <w:color w:val="000000"/>
          <w:sz w:val="28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9 КЛАСС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Вещество и химическая реакция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Периодический закон. Периодическая система химических элементов Д. И. Менделеева. Строение атомов. Закономерности в изменении свойств химических </w:t>
      </w:r>
      <w:r w:rsidRPr="002B626E">
        <w:rPr>
          <w:rFonts w:ascii="Times New Roman" w:hAnsi="Times New Roman"/>
          <w:color w:val="000000"/>
          <w:sz w:val="28"/>
        </w:rPr>
        <w:lastRenderedPageBreak/>
        <w:t>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  <w:r w:rsidR="007A4B32">
        <w:t xml:space="preserve"> </w:t>
      </w:r>
      <w:r w:rsidRPr="002B626E">
        <w:rPr>
          <w:rFonts w:ascii="Times New Roman" w:hAnsi="Times New Roman"/>
          <w:color w:val="000000"/>
          <w:sz w:val="28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</w:t>
      </w:r>
      <w:proofErr w:type="gramStart"/>
      <w:r w:rsidRPr="002B626E">
        <w:rPr>
          <w:rFonts w:ascii="Times New Roman" w:hAnsi="Times New Roman"/>
          <w:color w:val="000000"/>
          <w:sz w:val="28"/>
        </w:rPr>
        <w:t>о-</w:t>
      </w:r>
      <w:proofErr w:type="gramEnd"/>
      <w:r w:rsidRPr="002B626E">
        <w:rPr>
          <w:rFonts w:ascii="Times New Roman" w:hAnsi="Times New Roman"/>
          <w:color w:val="000000"/>
          <w:sz w:val="28"/>
        </w:rPr>
        <w:t xml:space="preserve"> и эндотермические реакции, термохимические уравнения.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Окислительно-восстановительные реакции, электронный баланс окислительно-восстановительной реакции. Составление уравнений окислительно</w:t>
      </w:r>
      <w:proofErr w:type="gramStart"/>
      <w:r w:rsidRPr="002B626E">
        <w:rPr>
          <w:rFonts w:ascii="Times New Roman" w:hAnsi="Times New Roman"/>
          <w:color w:val="000000"/>
          <w:sz w:val="28"/>
        </w:rPr>
        <w:t>­-</w:t>
      </w:r>
      <w:proofErr w:type="gramEnd"/>
      <w:r w:rsidRPr="002B626E">
        <w:rPr>
          <w:rFonts w:ascii="Times New Roman" w:hAnsi="Times New Roman"/>
          <w:color w:val="000000"/>
          <w:sz w:val="28"/>
        </w:rPr>
        <w:t>восстановительных реакций с использованием метода электронного баланса.</w:t>
      </w:r>
      <w:r w:rsidR="007A4B32">
        <w:t xml:space="preserve"> </w:t>
      </w:r>
      <w:r w:rsidRPr="002B626E">
        <w:rPr>
          <w:rFonts w:ascii="Times New Roman" w:hAnsi="Times New Roman"/>
          <w:color w:val="000000"/>
          <w:sz w:val="28"/>
        </w:rPr>
        <w:t xml:space="preserve">Теория электролитической диссоциации. Электролиты и </w:t>
      </w:r>
      <w:proofErr w:type="spellStart"/>
      <w:r w:rsidRPr="002B626E">
        <w:rPr>
          <w:rFonts w:ascii="Times New Roman" w:hAnsi="Times New Roman"/>
          <w:color w:val="000000"/>
          <w:sz w:val="28"/>
        </w:rPr>
        <w:t>неэлектролиты</w:t>
      </w:r>
      <w:proofErr w:type="spellEnd"/>
      <w:r w:rsidRPr="002B626E">
        <w:rPr>
          <w:rFonts w:ascii="Times New Roman" w:hAnsi="Times New Roman"/>
          <w:color w:val="000000"/>
          <w:sz w:val="28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  <w:r w:rsidR="007A4B32">
        <w:t xml:space="preserve"> </w:t>
      </w:r>
      <w:r w:rsidRPr="002B626E">
        <w:rPr>
          <w:rFonts w:ascii="Times New Roman" w:hAnsi="Times New Roman"/>
          <w:color w:val="000000"/>
          <w:sz w:val="28"/>
        </w:rPr>
        <w:t>Реакц</w:t>
      </w:r>
      <w:proofErr w:type="gramStart"/>
      <w:r w:rsidRPr="002B626E">
        <w:rPr>
          <w:rFonts w:ascii="Times New Roman" w:hAnsi="Times New Roman"/>
          <w:color w:val="000000"/>
          <w:sz w:val="28"/>
        </w:rPr>
        <w:t>ии ио</w:t>
      </w:r>
      <w:proofErr w:type="gramEnd"/>
      <w:r w:rsidRPr="002B626E">
        <w:rPr>
          <w:rFonts w:ascii="Times New Roman" w:hAnsi="Times New Roman"/>
          <w:color w:val="000000"/>
          <w:sz w:val="28"/>
        </w:rPr>
        <w:t>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2B626E">
        <w:rPr>
          <w:rFonts w:ascii="Times New Roman" w:hAnsi="Times New Roman"/>
          <w:b/>
          <w:color w:val="000000"/>
          <w:sz w:val="28"/>
        </w:rPr>
        <w:t>:</w:t>
      </w:r>
      <w:r w:rsidRPr="002B626E">
        <w:rPr>
          <w:rFonts w:ascii="Times New Roman" w:hAnsi="Times New Roman"/>
          <w:color w:val="000000"/>
          <w:sz w:val="28"/>
        </w:rPr>
        <w:t xml:space="preserve"> 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proofErr w:type="gramStart"/>
      <w:r w:rsidRPr="002B626E">
        <w:rPr>
          <w:rFonts w:ascii="Times New Roman" w:hAnsi="Times New Roman"/>
          <w:color w:val="000000"/>
          <w:sz w:val="28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</w:t>
      </w:r>
      <w:proofErr w:type="gramEnd"/>
      <w:r w:rsidRPr="002B626E">
        <w:rPr>
          <w:rFonts w:ascii="Times New Roman" w:hAnsi="Times New Roman"/>
          <w:color w:val="000000"/>
          <w:sz w:val="28"/>
        </w:rPr>
        <w:t>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Неметаллы и их соединения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</w:t>
      </w:r>
      <w:r w:rsidRPr="002B626E">
        <w:rPr>
          <w:rFonts w:ascii="Times New Roman" w:hAnsi="Times New Roman"/>
          <w:color w:val="000000"/>
          <w:sz w:val="28"/>
        </w:rPr>
        <w:lastRenderedPageBreak/>
        <w:t xml:space="preserve">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2B626E">
        <w:rPr>
          <w:rFonts w:ascii="Times New Roman" w:hAnsi="Times New Roman"/>
          <w:color w:val="000000"/>
          <w:sz w:val="28"/>
        </w:rPr>
        <w:t>Хлороводород</w:t>
      </w:r>
      <w:proofErr w:type="spellEnd"/>
      <w:r w:rsidRPr="002B626E">
        <w:rPr>
          <w:rFonts w:ascii="Times New Roman" w:hAnsi="Times New Roman"/>
          <w:color w:val="000000"/>
          <w:sz w:val="28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2B626E">
        <w:rPr>
          <w:rFonts w:ascii="Times New Roman" w:hAnsi="Times New Roman"/>
          <w:color w:val="000000"/>
          <w:sz w:val="28"/>
        </w:rPr>
        <w:t>хлороводорода</w:t>
      </w:r>
      <w:proofErr w:type="spellEnd"/>
      <w:r w:rsidRPr="002B626E">
        <w:rPr>
          <w:rFonts w:ascii="Times New Roman" w:hAnsi="Times New Roman"/>
          <w:color w:val="000000"/>
          <w:sz w:val="28"/>
        </w:rPr>
        <w:t xml:space="preserve"> на организм человека. Важнейшие хлориды и их нахождение в природе.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VI</w:t>
      </w:r>
      <w:proofErr w:type="gramEnd"/>
      <w:r w:rsidRPr="002B626E">
        <w:rPr>
          <w:rFonts w:ascii="Times New Roman" w:hAnsi="Times New Roman"/>
          <w:color w:val="000000"/>
          <w:sz w:val="28"/>
        </w:rPr>
        <w:t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</w:t>
      </w:r>
      <w:proofErr w:type="gramEnd"/>
      <w:r w:rsidRPr="002B626E">
        <w:rPr>
          <w:rFonts w:ascii="Times New Roman" w:hAnsi="Times New Roman"/>
          <w:color w:val="000000"/>
          <w:sz w:val="28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2B626E">
        <w:rPr>
          <w:rFonts w:ascii="Times New Roman" w:hAnsi="Times New Roman"/>
          <w:color w:val="000000"/>
          <w:sz w:val="28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IV</w:t>
      </w:r>
      <w:proofErr w:type="gramEnd"/>
      <w:r w:rsidRPr="002B626E">
        <w:rPr>
          <w:rFonts w:ascii="Times New Roman" w:hAnsi="Times New Roman"/>
          <w:color w:val="000000"/>
          <w:sz w:val="28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2B626E">
        <w:rPr>
          <w:rFonts w:ascii="Times New Roman" w:hAnsi="Times New Roman"/>
          <w:color w:val="000000"/>
          <w:sz w:val="28"/>
        </w:rPr>
        <w:t xml:space="preserve"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</w:t>
      </w:r>
      <w:proofErr w:type="gramStart"/>
      <w:r w:rsidRPr="002B626E">
        <w:rPr>
          <w:rFonts w:ascii="Times New Roman" w:hAnsi="Times New Roman"/>
          <w:color w:val="000000"/>
          <w:sz w:val="28"/>
        </w:rPr>
        <w:t>карбонат-ионы</w:t>
      </w:r>
      <w:proofErr w:type="gramEnd"/>
      <w:r w:rsidRPr="002B626E">
        <w:rPr>
          <w:rFonts w:ascii="Times New Roman" w:hAnsi="Times New Roman"/>
          <w:color w:val="000000"/>
          <w:sz w:val="28"/>
        </w:rPr>
        <w:t>. Использование карбонатов в быту, медицине, промышленности и сельском хозяйстве.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</w:t>
      </w:r>
      <w:r w:rsidRPr="002B626E">
        <w:rPr>
          <w:rFonts w:ascii="Times New Roman" w:hAnsi="Times New Roman"/>
          <w:color w:val="000000"/>
          <w:sz w:val="28"/>
        </w:rPr>
        <w:lastRenderedPageBreak/>
        <w:t>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2B626E">
        <w:rPr>
          <w:rFonts w:ascii="Times New Roman" w:hAnsi="Times New Roman"/>
          <w:color w:val="000000"/>
          <w:sz w:val="28"/>
        </w:rPr>
        <w:t>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2B626E">
        <w:rPr>
          <w:rFonts w:ascii="Times New Roman" w:hAnsi="Times New Roman"/>
          <w:b/>
          <w:color w:val="000000"/>
          <w:sz w:val="28"/>
        </w:rPr>
        <w:t>:</w:t>
      </w:r>
      <w:r w:rsidRPr="002B626E">
        <w:rPr>
          <w:rFonts w:ascii="Times New Roman" w:hAnsi="Times New Roman"/>
          <w:color w:val="000000"/>
          <w:sz w:val="28"/>
        </w:rPr>
        <w:t xml:space="preserve"> 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proofErr w:type="gramStart"/>
      <w:r w:rsidRPr="002B626E">
        <w:rPr>
          <w:rFonts w:ascii="Times New Roman" w:hAnsi="Times New Roman"/>
          <w:color w:val="000000"/>
          <w:sz w:val="28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</w:t>
      </w:r>
      <w:proofErr w:type="gramEnd"/>
      <w:r w:rsidRPr="002B626E">
        <w:rPr>
          <w:rFonts w:ascii="Times New Roman" w:hAnsi="Times New Roman"/>
          <w:color w:val="000000"/>
          <w:sz w:val="28"/>
        </w:rPr>
        <w:t xml:space="preserve">, </w:t>
      </w:r>
      <w:proofErr w:type="gramStart"/>
      <w:r w:rsidRPr="002B626E">
        <w:rPr>
          <w:rFonts w:ascii="Times New Roman" w:hAnsi="Times New Roman"/>
          <w:color w:val="000000"/>
          <w:sz w:val="28"/>
        </w:rPr>
        <w:t>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</w:t>
      </w:r>
      <w:proofErr w:type="gramEnd"/>
      <w:r w:rsidRPr="002B626E">
        <w:rPr>
          <w:rFonts w:ascii="Times New Roman" w:hAnsi="Times New Roman"/>
          <w:color w:val="000000"/>
          <w:sz w:val="28"/>
        </w:rPr>
        <w:t xml:space="preserve">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</w:t>
      </w:r>
      <w:proofErr w:type="gramStart"/>
      <w:r w:rsidRPr="002B626E">
        <w:rPr>
          <w:rFonts w:ascii="Times New Roman" w:hAnsi="Times New Roman"/>
          <w:color w:val="000000"/>
          <w:sz w:val="28"/>
        </w:rPr>
        <w:t>силикат-ионы</w:t>
      </w:r>
      <w:proofErr w:type="gramEnd"/>
      <w:r w:rsidRPr="002B626E">
        <w:rPr>
          <w:rFonts w:ascii="Times New Roman" w:hAnsi="Times New Roman"/>
          <w:color w:val="000000"/>
          <w:sz w:val="28"/>
        </w:rPr>
        <w:t xml:space="preserve">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Металлы и их соединения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lastRenderedPageBreak/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2B626E">
        <w:rPr>
          <w:rFonts w:ascii="Times New Roman" w:hAnsi="Times New Roman"/>
          <w:color w:val="000000"/>
          <w:sz w:val="28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2B626E">
        <w:rPr>
          <w:rFonts w:ascii="Times New Roman" w:hAnsi="Times New Roman"/>
          <w:color w:val="000000"/>
          <w:sz w:val="28"/>
        </w:rPr>
        <w:t>), их состав, свойства и получение.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2B626E">
        <w:rPr>
          <w:rFonts w:ascii="Times New Roman" w:hAnsi="Times New Roman"/>
          <w:b/>
          <w:color w:val="000000"/>
          <w:sz w:val="28"/>
        </w:rPr>
        <w:t>:</w:t>
      </w:r>
      <w:r w:rsidRPr="002B626E">
        <w:rPr>
          <w:rFonts w:ascii="Times New Roman" w:hAnsi="Times New Roman"/>
          <w:color w:val="000000"/>
          <w:sz w:val="28"/>
        </w:rPr>
        <w:t xml:space="preserve"> 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proofErr w:type="gramStart"/>
      <w:r w:rsidRPr="002B626E">
        <w:rPr>
          <w:rFonts w:ascii="Times New Roman" w:hAnsi="Times New Roman"/>
          <w:color w:val="000000"/>
          <w:sz w:val="28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2B626E">
        <w:rPr>
          <w:rFonts w:ascii="Times New Roman" w:hAnsi="Times New Roman"/>
          <w:color w:val="000000"/>
          <w:sz w:val="28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2B626E">
        <w:rPr>
          <w:rFonts w:ascii="Times New Roman" w:hAnsi="Times New Roman"/>
          <w:color w:val="000000"/>
          <w:sz w:val="28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2B626E">
        <w:rPr>
          <w:rFonts w:ascii="Times New Roman" w:hAnsi="Times New Roman"/>
          <w:color w:val="000000"/>
          <w:sz w:val="28"/>
        </w:rPr>
        <w:t>), наблюдение и описание процессов</w:t>
      </w:r>
      <w:proofErr w:type="gramEnd"/>
      <w:r w:rsidRPr="002B626E">
        <w:rPr>
          <w:rFonts w:ascii="Times New Roman" w:hAnsi="Times New Roman"/>
          <w:color w:val="000000"/>
          <w:sz w:val="28"/>
        </w:rPr>
        <w:t xml:space="preserve">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Химия и окружающая среда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  <w:r w:rsidR="007A4B32">
        <w:t xml:space="preserve"> </w:t>
      </w:r>
      <w:r w:rsidRPr="002B626E">
        <w:rPr>
          <w:rFonts w:ascii="Times New Roman" w:hAnsi="Times New Roman"/>
          <w:color w:val="000000"/>
          <w:sz w:val="28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b/>
          <w:i/>
          <w:color w:val="000000"/>
          <w:sz w:val="28"/>
        </w:rPr>
        <w:t>Химический эксперимент:</w:t>
      </w:r>
      <w:r w:rsidRPr="002B626E">
        <w:rPr>
          <w:rFonts w:ascii="Times New Roman" w:hAnsi="Times New Roman"/>
          <w:color w:val="000000"/>
          <w:sz w:val="28"/>
        </w:rPr>
        <w:t xml:space="preserve"> </w:t>
      </w:r>
      <w:r w:rsidR="007A4B32">
        <w:t xml:space="preserve"> </w:t>
      </w:r>
      <w:r w:rsidRPr="002B626E">
        <w:rPr>
          <w:rFonts w:ascii="Times New Roman" w:hAnsi="Times New Roman"/>
          <w:color w:val="000000"/>
          <w:sz w:val="28"/>
        </w:rPr>
        <w:t>изучение образцов материалов (стекло, сплавы металлов, полимерные материалы).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proofErr w:type="spellStart"/>
      <w:r w:rsidRPr="002B626E">
        <w:rPr>
          <w:rFonts w:ascii="Times New Roman" w:hAnsi="Times New Roman"/>
          <w:b/>
          <w:i/>
          <w:color w:val="000000"/>
          <w:sz w:val="28"/>
        </w:rPr>
        <w:t>Межпредметные</w:t>
      </w:r>
      <w:proofErr w:type="spellEnd"/>
      <w:r w:rsidRPr="002B626E">
        <w:rPr>
          <w:rFonts w:ascii="Times New Roman" w:hAnsi="Times New Roman"/>
          <w:b/>
          <w:i/>
          <w:color w:val="000000"/>
          <w:sz w:val="28"/>
        </w:rPr>
        <w:t xml:space="preserve"> связи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Реализация </w:t>
      </w:r>
      <w:proofErr w:type="spellStart"/>
      <w:r w:rsidRPr="002B626E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2B626E">
        <w:rPr>
          <w:rFonts w:ascii="Times New Roman" w:hAnsi="Times New Roman"/>
          <w:color w:val="000000"/>
          <w:sz w:val="28"/>
        </w:rPr>
        <w:t xml:space="preserve">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</w:t>
      </w:r>
      <w:proofErr w:type="gramStart"/>
      <w:r w:rsidRPr="002B626E">
        <w:rPr>
          <w:rFonts w:ascii="Times New Roman" w:hAnsi="Times New Roman"/>
          <w:color w:val="000000"/>
          <w:sz w:val="28"/>
        </w:rPr>
        <w:t>­-</w:t>
      </w:r>
      <w:proofErr w:type="gramEnd"/>
      <w:r w:rsidRPr="002B626E">
        <w:rPr>
          <w:rFonts w:ascii="Times New Roman" w:hAnsi="Times New Roman"/>
          <w:color w:val="000000"/>
          <w:sz w:val="28"/>
        </w:rPr>
        <w:t>научного цикла.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proofErr w:type="gramStart"/>
      <w:r w:rsidRPr="002B626E">
        <w:rPr>
          <w:rFonts w:ascii="Times New Roman" w:hAnsi="Times New Roman"/>
          <w:color w:val="000000"/>
          <w:sz w:val="28"/>
        </w:rPr>
        <w:lastRenderedPageBreak/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proofErr w:type="gramEnd"/>
    </w:p>
    <w:p w:rsidR="00AC661F" w:rsidRPr="002B626E" w:rsidRDefault="0075080C" w:rsidP="00D90653">
      <w:pPr>
        <w:spacing w:after="0" w:line="240" w:lineRule="auto"/>
        <w:ind w:firstLine="600"/>
        <w:jc w:val="both"/>
      </w:pPr>
      <w:proofErr w:type="gramStart"/>
      <w:r w:rsidRPr="002B626E">
        <w:rPr>
          <w:rFonts w:ascii="Times New Roman" w:hAnsi="Times New Roman"/>
          <w:color w:val="000000"/>
          <w:sz w:val="28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proofErr w:type="gramEnd"/>
    </w:p>
    <w:p w:rsidR="00AC661F" w:rsidRPr="002B626E" w:rsidRDefault="0075080C" w:rsidP="00D90653">
      <w:pPr>
        <w:spacing w:after="0" w:line="240" w:lineRule="auto"/>
        <w:ind w:firstLine="600"/>
        <w:jc w:val="both"/>
      </w:pPr>
      <w:proofErr w:type="gramStart"/>
      <w:r w:rsidRPr="002B626E">
        <w:rPr>
          <w:rFonts w:ascii="Times New Roman" w:hAnsi="Times New Roman"/>
          <w:color w:val="000000"/>
          <w:sz w:val="28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:rsidR="00AC661F" w:rsidRDefault="0075080C" w:rsidP="00D9065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proofErr w:type="gramStart"/>
      <w:r w:rsidRPr="002B626E">
        <w:rPr>
          <w:rFonts w:ascii="Times New Roman" w:hAnsi="Times New Roman"/>
          <w:color w:val="000000"/>
          <w:sz w:val="28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AC661F" w:rsidRPr="002B626E" w:rsidRDefault="0075080C" w:rsidP="00D90653">
      <w:pPr>
        <w:spacing w:after="0" w:line="240" w:lineRule="auto"/>
        <w:jc w:val="both"/>
      </w:pPr>
      <w:bookmarkStart w:id="8" w:name="block-2323738"/>
      <w:bookmarkEnd w:id="7"/>
      <w:r w:rsidRPr="002B626E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ХИМИИ НА УРОВНЕ ОСНОВНОГО ОБЩЕГО ОБРАЗОВАНИЯ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2B626E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2B626E">
        <w:rPr>
          <w:rFonts w:ascii="Times New Roman" w:hAnsi="Times New Roman"/>
          <w:color w:val="000000"/>
          <w:sz w:val="28"/>
        </w:rPr>
        <w:t xml:space="preserve">. 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1)</w:t>
      </w:r>
      <w:r w:rsidRPr="002B626E">
        <w:rPr>
          <w:rFonts w:ascii="Times New Roman" w:hAnsi="Times New Roman"/>
          <w:color w:val="000000"/>
          <w:sz w:val="28"/>
        </w:rPr>
        <w:t xml:space="preserve"> </w:t>
      </w:r>
      <w:r w:rsidRPr="002B626E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2B626E">
        <w:rPr>
          <w:rFonts w:ascii="Times New Roman" w:hAnsi="Times New Roman"/>
          <w:color w:val="000000"/>
          <w:sz w:val="28"/>
        </w:rPr>
        <w:t>: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2)</w:t>
      </w:r>
      <w:r w:rsidRPr="002B626E">
        <w:rPr>
          <w:rFonts w:ascii="Times New Roman" w:hAnsi="Times New Roman"/>
          <w:color w:val="000000"/>
          <w:sz w:val="28"/>
        </w:rPr>
        <w:t xml:space="preserve"> </w:t>
      </w:r>
      <w:r w:rsidRPr="002B626E"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proofErr w:type="gramStart"/>
      <w:r w:rsidRPr="002B626E">
        <w:rPr>
          <w:rFonts w:ascii="Times New Roman" w:hAnsi="Times New Roman"/>
          <w:color w:val="000000"/>
          <w:sz w:val="28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2B626E">
        <w:rPr>
          <w:rFonts w:ascii="Times New Roman" w:hAnsi="Times New Roman"/>
          <w:color w:val="000000"/>
          <w:sz w:val="28"/>
        </w:rPr>
        <w:t>учебно­исследовательской</w:t>
      </w:r>
      <w:proofErr w:type="spellEnd"/>
      <w:r w:rsidRPr="002B626E">
        <w:rPr>
          <w:rFonts w:ascii="Times New Roman" w:hAnsi="Times New Roman"/>
          <w:color w:val="000000"/>
          <w:sz w:val="28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</w:t>
      </w:r>
      <w:proofErr w:type="gramEnd"/>
      <w:r w:rsidRPr="002B626E">
        <w:rPr>
          <w:rFonts w:ascii="Times New Roman" w:hAnsi="Times New Roman"/>
          <w:color w:val="000000"/>
          <w:sz w:val="28"/>
        </w:rPr>
        <w:t xml:space="preserve"> правовых норм с учётом осознания последствий поступков;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lastRenderedPageBreak/>
        <w:t>3)</w:t>
      </w:r>
      <w:r w:rsidRPr="002B626E">
        <w:rPr>
          <w:rFonts w:ascii="Times New Roman" w:hAnsi="Times New Roman"/>
          <w:color w:val="000000"/>
          <w:sz w:val="28"/>
        </w:rPr>
        <w:t xml:space="preserve"> </w:t>
      </w:r>
      <w:r w:rsidRPr="002B626E"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 w:rsidRPr="002B626E">
        <w:rPr>
          <w:rFonts w:ascii="Times New Roman" w:hAnsi="Times New Roman"/>
          <w:color w:val="000000"/>
          <w:sz w:val="28"/>
        </w:rPr>
        <w:t>: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bookmarkStart w:id="9" w:name="_Toc138318759"/>
      <w:bookmarkEnd w:id="9"/>
      <w:r w:rsidRPr="002B626E">
        <w:rPr>
          <w:rFonts w:ascii="Times New Roman" w:hAnsi="Times New Roman"/>
          <w:b/>
          <w:color w:val="000000"/>
          <w:sz w:val="28"/>
        </w:rPr>
        <w:t>4)</w:t>
      </w:r>
      <w:r w:rsidRPr="002B626E">
        <w:rPr>
          <w:rFonts w:ascii="Times New Roman" w:hAnsi="Times New Roman"/>
          <w:color w:val="000000"/>
          <w:sz w:val="28"/>
        </w:rPr>
        <w:t xml:space="preserve"> </w:t>
      </w:r>
      <w:r w:rsidRPr="002B626E">
        <w:rPr>
          <w:rFonts w:ascii="Times New Roman" w:hAnsi="Times New Roman"/>
          <w:b/>
          <w:color w:val="000000"/>
          <w:sz w:val="28"/>
        </w:rPr>
        <w:t>формирования культуры здоровья</w:t>
      </w:r>
      <w:r w:rsidRPr="002B626E">
        <w:rPr>
          <w:rFonts w:ascii="Times New Roman" w:hAnsi="Times New Roman"/>
          <w:color w:val="000000"/>
          <w:sz w:val="28"/>
        </w:rPr>
        <w:t>: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5)</w:t>
      </w:r>
      <w:r w:rsidRPr="002B626E">
        <w:rPr>
          <w:rFonts w:ascii="Times New Roman" w:hAnsi="Times New Roman"/>
          <w:color w:val="000000"/>
          <w:sz w:val="28"/>
        </w:rPr>
        <w:t xml:space="preserve"> </w:t>
      </w:r>
      <w:r w:rsidRPr="002B626E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proofErr w:type="gramStart"/>
      <w:r w:rsidRPr="002B626E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6)</w:t>
      </w:r>
      <w:r w:rsidRPr="002B626E">
        <w:rPr>
          <w:rFonts w:ascii="Times New Roman" w:hAnsi="Times New Roman"/>
          <w:color w:val="000000"/>
          <w:sz w:val="28"/>
        </w:rPr>
        <w:t xml:space="preserve"> </w:t>
      </w:r>
      <w:r w:rsidRPr="002B626E"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proofErr w:type="gramStart"/>
      <w:r w:rsidRPr="002B626E">
        <w:rPr>
          <w:rFonts w:ascii="Times New Roman" w:hAnsi="Times New Roman"/>
          <w:color w:val="000000"/>
          <w:sz w:val="28"/>
        </w:rPr>
        <w:t xml:space="preserve">В составе </w:t>
      </w:r>
      <w:proofErr w:type="spellStart"/>
      <w:r w:rsidRPr="002B626E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2B626E">
        <w:rPr>
          <w:rFonts w:ascii="Times New Roman" w:hAnsi="Times New Roman"/>
          <w:color w:val="000000"/>
          <w:sz w:val="28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proofErr w:type="gramEnd"/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proofErr w:type="gramStart"/>
      <w:r w:rsidRPr="002B626E">
        <w:rPr>
          <w:rFonts w:ascii="Times New Roman" w:hAnsi="Times New Roman"/>
          <w:color w:val="000000"/>
          <w:sz w:val="28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:rsidR="00AC661F" w:rsidRPr="002B626E" w:rsidRDefault="0075080C" w:rsidP="00D90653">
      <w:pPr>
        <w:spacing w:after="0" w:line="240" w:lineRule="auto"/>
        <w:ind w:firstLine="600"/>
        <w:jc w:val="both"/>
      </w:pPr>
      <w:proofErr w:type="gramStart"/>
      <w:r w:rsidRPr="002B626E">
        <w:rPr>
          <w:rFonts w:ascii="Times New Roman" w:hAnsi="Times New Roman"/>
          <w:color w:val="000000"/>
          <w:sz w:val="28"/>
        </w:rPr>
        <w:t xml:space="preserve">умение применять в процессе познания понятия (предметные и </w:t>
      </w:r>
      <w:proofErr w:type="spellStart"/>
      <w:r w:rsidRPr="002B626E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2B626E">
        <w:rPr>
          <w:rFonts w:ascii="Times New Roman" w:hAnsi="Times New Roman"/>
          <w:color w:val="000000"/>
          <w:sz w:val="28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</w:t>
      </w:r>
      <w:proofErr w:type="gramEnd"/>
      <w:r w:rsidRPr="002B626E">
        <w:rPr>
          <w:rFonts w:ascii="Times New Roman" w:hAnsi="Times New Roman"/>
          <w:color w:val="000000"/>
          <w:sz w:val="28"/>
        </w:rPr>
        <w:t xml:space="preserve"> в изучаемых процессах и явлениях.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2B626E">
        <w:rPr>
          <w:rFonts w:ascii="Times New Roman" w:hAnsi="Times New Roman"/>
          <w:color w:val="000000"/>
          <w:sz w:val="28"/>
        </w:rPr>
        <w:t>: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</w:t>
      </w:r>
      <w:r w:rsidRPr="002B626E">
        <w:rPr>
          <w:rFonts w:ascii="Times New Roman" w:hAnsi="Times New Roman"/>
          <w:color w:val="000000"/>
          <w:sz w:val="28"/>
        </w:rPr>
        <w:lastRenderedPageBreak/>
        <w:t>ресурсы Интернета), критически оценивать противоречивую и недостоверную информацию;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proofErr w:type="gramStart"/>
      <w:r w:rsidRPr="002B626E">
        <w:rPr>
          <w:rFonts w:ascii="Times New Roman" w:hAnsi="Times New Roman"/>
          <w:color w:val="000000"/>
          <w:sz w:val="28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proofErr w:type="gramStart"/>
      <w:r w:rsidRPr="002B626E">
        <w:rPr>
          <w:rFonts w:ascii="Times New Roman" w:hAnsi="Times New Roman"/>
          <w:color w:val="000000"/>
          <w:sz w:val="28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10" w:name="_Toc138318760"/>
      <w:bookmarkStart w:id="11" w:name="_Toc134720971"/>
      <w:bookmarkEnd w:id="10"/>
      <w:bookmarkEnd w:id="11"/>
      <w:proofErr w:type="gramEnd"/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C661F" w:rsidRPr="002B626E" w:rsidRDefault="0075080C" w:rsidP="00D90653">
      <w:pPr>
        <w:spacing w:after="0" w:line="240" w:lineRule="auto"/>
        <w:ind w:firstLine="600"/>
        <w:jc w:val="both"/>
      </w:pPr>
      <w:proofErr w:type="gramStart"/>
      <w:r w:rsidRPr="002B626E">
        <w:rPr>
          <w:rFonts w:ascii="Times New Roman" w:hAnsi="Times New Roman"/>
          <w:color w:val="000000"/>
          <w:sz w:val="28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  <w:proofErr w:type="gramEnd"/>
    </w:p>
    <w:p w:rsidR="00AC661F" w:rsidRPr="002B626E" w:rsidRDefault="0075080C" w:rsidP="00D90653">
      <w:pPr>
        <w:spacing w:after="0" w:line="240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lastRenderedPageBreak/>
        <w:t>К концу обучения в</w:t>
      </w:r>
      <w:r w:rsidRPr="002B626E">
        <w:rPr>
          <w:rFonts w:ascii="Times New Roman" w:hAnsi="Times New Roman"/>
          <w:b/>
          <w:color w:val="000000"/>
          <w:sz w:val="28"/>
        </w:rPr>
        <w:t xml:space="preserve"> 8 классе</w:t>
      </w:r>
      <w:r w:rsidRPr="002B626E"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</w:t>
      </w:r>
      <w:proofErr w:type="spellStart"/>
      <w:r w:rsidRPr="002B626E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2B626E">
        <w:rPr>
          <w:rFonts w:ascii="Times New Roman" w:hAnsi="Times New Roman"/>
          <w:color w:val="000000"/>
          <w:sz w:val="28"/>
        </w:rPr>
        <w:t xml:space="preserve"> у обучающихся умений:</w:t>
      </w:r>
    </w:p>
    <w:p w:rsidR="00AC661F" w:rsidRPr="002B626E" w:rsidRDefault="0075080C" w:rsidP="00D90653">
      <w:pPr>
        <w:numPr>
          <w:ilvl w:val="0"/>
          <w:numId w:val="1"/>
        </w:numPr>
        <w:spacing w:after="0" w:line="240" w:lineRule="auto"/>
        <w:ind w:left="284" w:hanging="284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2B626E">
        <w:rPr>
          <w:rFonts w:ascii="Times New Roman" w:hAnsi="Times New Roman"/>
          <w:color w:val="000000"/>
          <w:sz w:val="28"/>
        </w:rPr>
        <w:t>электроотрицательность</w:t>
      </w:r>
      <w:proofErr w:type="spellEnd"/>
      <w:r w:rsidRPr="002B626E">
        <w:rPr>
          <w:rFonts w:ascii="Times New Roman" w:hAnsi="Times New Roman"/>
          <w:color w:val="000000"/>
          <w:sz w:val="28"/>
        </w:rPr>
        <w:t>, степень окисления, химическая реакция, классификация реакций: реакции соединения, реакции разложения, реакции замещения, реакции обмена, экз</w:t>
      </w:r>
      <w:proofErr w:type="gramStart"/>
      <w:r w:rsidRPr="002B626E">
        <w:rPr>
          <w:rFonts w:ascii="Times New Roman" w:hAnsi="Times New Roman"/>
          <w:color w:val="000000"/>
          <w:sz w:val="28"/>
        </w:rPr>
        <w:t>о-</w:t>
      </w:r>
      <w:proofErr w:type="gramEnd"/>
      <w:r w:rsidRPr="002B626E">
        <w:rPr>
          <w:rFonts w:ascii="Times New Roman" w:hAnsi="Times New Roman"/>
          <w:color w:val="000000"/>
          <w:sz w:val="28"/>
        </w:rPr>
        <w:t xml:space="preserve"> и эндотермические реакции, тепловой </w:t>
      </w:r>
      <w:proofErr w:type="gramStart"/>
      <w:r w:rsidRPr="002B626E">
        <w:rPr>
          <w:rFonts w:ascii="Times New Roman" w:hAnsi="Times New Roman"/>
          <w:color w:val="000000"/>
          <w:sz w:val="28"/>
        </w:rPr>
        <w:t>эффект реакции, ядро атома, электронный слой атома, атомная</w:t>
      </w:r>
      <w:r w:rsidR="007A4B32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="007A4B32">
        <w:rPr>
          <w:rFonts w:ascii="Times New Roman" w:hAnsi="Times New Roman"/>
          <w:color w:val="000000"/>
          <w:sz w:val="28"/>
        </w:rPr>
        <w:t>орбиталь</w:t>
      </w:r>
      <w:proofErr w:type="spellEnd"/>
      <w:r w:rsidRPr="002B626E">
        <w:rPr>
          <w:rFonts w:ascii="Times New Roman" w:hAnsi="Times New Roman"/>
          <w:color w:val="000000"/>
          <w:sz w:val="28"/>
        </w:rPr>
        <w:t>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proofErr w:type="gramEnd"/>
    </w:p>
    <w:p w:rsidR="00AC661F" w:rsidRPr="002B626E" w:rsidRDefault="0075080C" w:rsidP="00D90653">
      <w:pPr>
        <w:numPr>
          <w:ilvl w:val="0"/>
          <w:numId w:val="1"/>
        </w:numPr>
        <w:spacing w:after="0" w:line="240" w:lineRule="auto"/>
        <w:ind w:left="284" w:hanging="284"/>
        <w:jc w:val="both"/>
      </w:pPr>
      <w:r w:rsidRPr="002B626E">
        <w:rPr>
          <w:rFonts w:ascii="Times New Roman" w:hAnsi="Times New Roman"/>
          <w:color w:val="000000"/>
          <w:sz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AC661F" w:rsidRPr="002B626E" w:rsidRDefault="0075080C" w:rsidP="00D90653">
      <w:pPr>
        <w:numPr>
          <w:ilvl w:val="0"/>
          <w:numId w:val="1"/>
        </w:numPr>
        <w:spacing w:after="0" w:line="240" w:lineRule="auto"/>
        <w:ind w:left="284" w:hanging="284"/>
        <w:jc w:val="both"/>
      </w:pPr>
      <w:r w:rsidRPr="002B626E">
        <w:rPr>
          <w:rFonts w:ascii="Times New Roman" w:hAnsi="Times New Roman"/>
          <w:color w:val="000000"/>
          <w:sz w:val="28"/>
        </w:rPr>
        <w:t>использовать химическую символику для составления формул веществ и уравнений химических реакций;</w:t>
      </w:r>
    </w:p>
    <w:p w:rsidR="00AC661F" w:rsidRPr="002B626E" w:rsidRDefault="0075080C" w:rsidP="00D90653">
      <w:pPr>
        <w:numPr>
          <w:ilvl w:val="0"/>
          <w:numId w:val="1"/>
        </w:numPr>
        <w:spacing w:after="0" w:line="240" w:lineRule="auto"/>
        <w:ind w:left="284" w:hanging="284"/>
        <w:jc w:val="both"/>
      </w:pPr>
      <w:r w:rsidRPr="002B626E">
        <w:rPr>
          <w:rFonts w:ascii="Times New Roman" w:hAnsi="Times New Roman"/>
          <w:color w:val="000000"/>
          <w:sz w:val="28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AC661F" w:rsidRPr="002B626E" w:rsidRDefault="0075080C" w:rsidP="00D90653">
      <w:pPr>
        <w:numPr>
          <w:ilvl w:val="0"/>
          <w:numId w:val="1"/>
        </w:numPr>
        <w:spacing w:after="0" w:line="240" w:lineRule="auto"/>
        <w:ind w:left="284" w:hanging="284"/>
        <w:jc w:val="both"/>
      </w:pPr>
      <w:r w:rsidRPr="002B626E">
        <w:rPr>
          <w:rFonts w:ascii="Times New Roman" w:hAnsi="Times New Roman"/>
          <w:color w:val="000000"/>
          <w:sz w:val="28"/>
        </w:rPr>
        <w:t>раскрывать смысл Период</w:t>
      </w:r>
      <w:r w:rsidR="007A4B32">
        <w:rPr>
          <w:rFonts w:ascii="Times New Roman" w:hAnsi="Times New Roman"/>
          <w:color w:val="000000"/>
          <w:sz w:val="28"/>
        </w:rPr>
        <w:t>ического закона</w:t>
      </w:r>
      <w:r w:rsidRPr="002B626E">
        <w:rPr>
          <w:rFonts w:ascii="Times New Roman" w:hAnsi="Times New Roman"/>
          <w:color w:val="000000"/>
          <w:sz w:val="28"/>
        </w:rPr>
        <w:t>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</w:t>
      </w:r>
      <w:r w:rsidR="007A4B32">
        <w:rPr>
          <w:rFonts w:ascii="Times New Roman" w:hAnsi="Times New Roman"/>
          <w:color w:val="000000"/>
          <w:sz w:val="28"/>
        </w:rPr>
        <w:t xml:space="preserve">в, постоянства состава, </w:t>
      </w:r>
      <w:proofErr w:type="spellStart"/>
      <w:r w:rsidR="007A4B32">
        <w:rPr>
          <w:rFonts w:ascii="Times New Roman" w:hAnsi="Times New Roman"/>
          <w:color w:val="000000"/>
          <w:sz w:val="28"/>
        </w:rPr>
        <w:t>атомно­</w:t>
      </w:r>
      <w:r w:rsidRPr="002B626E">
        <w:rPr>
          <w:rFonts w:ascii="Times New Roman" w:hAnsi="Times New Roman"/>
          <w:color w:val="000000"/>
          <w:sz w:val="28"/>
        </w:rPr>
        <w:t>молекулярного</w:t>
      </w:r>
      <w:proofErr w:type="spellEnd"/>
      <w:r w:rsidRPr="002B626E">
        <w:rPr>
          <w:rFonts w:ascii="Times New Roman" w:hAnsi="Times New Roman"/>
          <w:color w:val="000000"/>
          <w:sz w:val="28"/>
        </w:rPr>
        <w:t xml:space="preserve"> учения, закона Авогадро;</w:t>
      </w:r>
    </w:p>
    <w:p w:rsidR="00AC661F" w:rsidRPr="002B626E" w:rsidRDefault="0075080C" w:rsidP="00D90653">
      <w:pPr>
        <w:numPr>
          <w:ilvl w:val="0"/>
          <w:numId w:val="1"/>
        </w:numPr>
        <w:spacing w:after="0" w:line="240" w:lineRule="auto"/>
        <w:ind w:left="284" w:hanging="284"/>
        <w:jc w:val="both"/>
      </w:pPr>
      <w:proofErr w:type="gramStart"/>
      <w:r w:rsidRPr="002B626E">
        <w:rPr>
          <w:rFonts w:ascii="Times New Roman" w:hAnsi="Times New Roman"/>
          <w:color w:val="000000"/>
          <w:sz w:val="28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  <w:proofErr w:type="gramEnd"/>
    </w:p>
    <w:p w:rsidR="00AC661F" w:rsidRPr="002B626E" w:rsidRDefault="0075080C" w:rsidP="00D90653">
      <w:pPr>
        <w:numPr>
          <w:ilvl w:val="0"/>
          <w:numId w:val="1"/>
        </w:numPr>
        <w:spacing w:after="0" w:line="240" w:lineRule="auto"/>
        <w:ind w:left="284" w:hanging="284"/>
        <w:jc w:val="both"/>
      </w:pPr>
      <w:r w:rsidRPr="002B626E">
        <w:rPr>
          <w:rFonts w:ascii="Times New Roman" w:hAnsi="Times New Roman"/>
          <w:color w:val="000000"/>
          <w:sz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</w:t>
      </w:r>
      <w:r w:rsidR="007A4B32">
        <w:rPr>
          <w:rFonts w:ascii="Times New Roman" w:hAnsi="Times New Roman"/>
          <w:color w:val="000000"/>
          <w:sz w:val="28"/>
        </w:rPr>
        <w:t>в</w:t>
      </w:r>
      <w:r w:rsidRPr="002B626E">
        <w:rPr>
          <w:rFonts w:ascii="Times New Roman" w:hAnsi="Times New Roman"/>
          <w:color w:val="000000"/>
          <w:sz w:val="28"/>
        </w:rPr>
        <w:t>);</w:t>
      </w:r>
    </w:p>
    <w:p w:rsidR="00AC661F" w:rsidRPr="002B626E" w:rsidRDefault="0075080C" w:rsidP="00D90653">
      <w:pPr>
        <w:numPr>
          <w:ilvl w:val="0"/>
          <w:numId w:val="1"/>
        </w:numPr>
        <w:spacing w:after="0" w:line="240" w:lineRule="auto"/>
        <w:ind w:left="284" w:hanging="284"/>
        <w:jc w:val="both"/>
      </w:pPr>
      <w:r w:rsidRPr="002B626E">
        <w:rPr>
          <w:rFonts w:ascii="Times New Roman" w:hAnsi="Times New Roman"/>
          <w:color w:val="000000"/>
          <w:sz w:val="28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AC661F" w:rsidRPr="002B626E" w:rsidRDefault="0075080C" w:rsidP="00D90653">
      <w:pPr>
        <w:numPr>
          <w:ilvl w:val="0"/>
          <w:numId w:val="1"/>
        </w:numPr>
        <w:spacing w:after="0" w:line="240" w:lineRule="auto"/>
        <w:ind w:left="284" w:hanging="284"/>
        <w:jc w:val="both"/>
      </w:pPr>
      <w:r w:rsidRPr="002B626E">
        <w:rPr>
          <w:rFonts w:ascii="Times New Roman" w:hAnsi="Times New Roman"/>
          <w:color w:val="000000"/>
          <w:sz w:val="28"/>
        </w:rPr>
        <w:t>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AC661F" w:rsidRPr="002B626E" w:rsidRDefault="0075080C" w:rsidP="00D90653">
      <w:pPr>
        <w:numPr>
          <w:ilvl w:val="0"/>
          <w:numId w:val="1"/>
        </w:numPr>
        <w:spacing w:after="0" w:line="240" w:lineRule="auto"/>
        <w:ind w:left="284" w:hanging="284"/>
        <w:jc w:val="both"/>
      </w:pPr>
      <w:r w:rsidRPr="002B626E">
        <w:rPr>
          <w:rFonts w:ascii="Times New Roman" w:hAnsi="Times New Roman"/>
          <w:color w:val="000000"/>
          <w:sz w:val="28"/>
        </w:rPr>
        <w:lastRenderedPageBreak/>
        <w:t>вычислять относительную молекулярную и молярную массы веществ, массовую долю химического элемента по формуле соединения, массовую дол</w:t>
      </w:r>
      <w:r w:rsidR="004A257A">
        <w:rPr>
          <w:rFonts w:ascii="Times New Roman" w:hAnsi="Times New Roman"/>
          <w:color w:val="000000"/>
          <w:sz w:val="28"/>
        </w:rPr>
        <w:t>ю вещества в растворе,</w:t>
      </w:r>
      <w:r w:rsidRPr="002B626E">
        <w:rPr>
          <w:rFonts w:ascii="Times New Roman" w:hAnsi="Times New Roman"/>
          <w:color w:val="000000"/>
          <w:sz w:val="28"/>
        </w:rPr>
        <w:t xml:space="preserve"> расчёты по уравнению химической реакции;</w:t>
      </w:r>
    </w:p>
    <w:p w:rsidR="00AC661F" w:rsidRPr="002B626E" w:rsidRDefault="0075080C" w:rsidP="00D90653">
      <w:pPr>
        <w:numPr>
          <w:ilvl w:val="0"/>
          <w:numId w:val="1"/>
        </w:numPr>
        <w:spacing w:after="0" w:line="240" w:lineRule="auto"/>
        <w:ind w:left="284" w:hanging="284"/>
        <w:jc w:val="both"/>
      </w:pPr>
      <w:proofErr w:type="gramStart"/>
      <w:r w:rsidRPr="002B626E">
        <w:rPr>
          <w:rFonts w:ascii="Times New Roman" w:hAnsi="Times New Roman"/>
          <w:color w:val="000000"/>
          <w:sz w:val="28"/>
        </w:rPr>
        <w:t>применять основные операции мыслительной деятельности – анализ и синтез, сравнение, обобщение, систематизацию, кла</w:t>
      </w:r>
      <w:r w:rsidR="004A257A">
        <w:rPr>
          <w:rFonts w:ascii="Times New Roman" w:hAnsi="Times New Roman"/>
          <w:color w:val="000000"/>
          <w:sz w:val="28"/>
        </w:rPr>
        <w:t>ссификацию, выявление причинно-</w:t>
      </w:r>
      <w:r w:rsidRPr="002B626E">
        <w:rPr>
          <w:rFonts w:ascii="Times New Roman" w:hAnsi="Times New Roman"/>
          <w:color w:val="000000"/>
          <w:sz w:val="28"/>
        </w:rPr>
        <w:t>следственных связей – для изучения свойств веществ и химических реакций, естественно-научные мето</w:t>
      </w:r>
      <w:r w:rsidR="004A257A">
        <w:rPr>
          <w:rFonts w:ascii="Times New Roman" w:hAnsi="Times New Roman"/>
          <w:color w:val="000000"/>
          <w:sz w:val="28"/>
        </w:rPr>
        <w:t>ды познания – наблюдение</w:t>
      </w:r>
      <w:r w:rsidRPr="002B626E">
        <w:rPr>
          <w:rFonts w:ascii="Times New Roman" w:hAnsi="Times New Roman"/>
          <w:color w:val="000000"/>
          <w:sz w:val="28"/>
        </w:rPr>
        <w:t>, моделирование, эксперимент (реальный и мысленный);</w:t>
      </w:r>
      <w:proofErr w:type="gramEnd"/>
    </w:p>
    <w:p w:rsidR="00AC661F" w:rsidRPr="002B626E" w:rsidRDefault="0075080C" w:rsidP="00D90653">
      <w:pPr>
        <w:numPr>
          <w:ilvl w:val="0"/>
          <w:numId w:val="1"/>
        </w:numPr>
        <w:spacing w:after="0" w:line="240" w:lineRule="auto"/>
        <w:ind w:left="284" w:hanging="284"/>
        <w:jc w:val="both"/>
      </w:pPr>
      <w:proofErr w:type="gramStart"/>
      <w:r w:rsidRPr="002B626E">
        <w:rPr>
          <w:rFonts w:ascii="Times New Roman" w:hAnsi="Times New Roman"/>
          <w:color w:val="000000"/>
          <w:sz w:val="28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proofErr w:type="gramEnd"/>
    </w:p>
    <w:p w:rsidR="00AC661F" w:rsidRPr="002B626E" w:rsidRDefault="0075080C" w:rsidP="00D90653">
      <w:pPr>
        <w:spacing w:after="0" w:line="240" w:lineRule="auto"/>
        <w:ind w:left="284" w:hanging="284"/>
        <w:jc w:val="both"/>
      </w:pPr>
      <w:r w:rsidRPr="002B626E">
        <w:rPr>
          <w:rFonts w:ascii="Times New Roman" w:hAnsi="Times New Roman"/>
          <w:color w:val="000000"/>
          <w:sz w:val="28"/>
        </w:rPr>
        <w:t>К концу обучения в</w:t>
      </w:r>
      <w:r w:rsidRPr="002B626E">
        <w:rPr>
          <w:rFonts w:ascii="Times New Roman" w:hAnsi="Times New Roman"/>
          <w:b/>
          <w:color w:val="000000"/>
          <w:sz w:val="28"/>
        </w:rPr>
        <w:t xml:space="preserve"> 9 классе</w:t>
      </w:r>
      <w:r w:rsidRPr="002B626E"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</w:t>
      </w:r>
      <w:proofErr w:type="spellStart"/>
      <w:r w:rsidRPr="002B626E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2B626E">
        <w:rPr>
          <w:rFonts w:ascii="Times New Roman" w:hAnsi="Times New Roman"/>
          <w:color w:val="000000"/>
          <w:sz w:val="28"/>
        </w:rPr>
        <w:t xml:space="preserve"> у обучающихся умений:</w:t>
      </w:r>
    </w:p>
    <w:p w:rsidR="00AC661F" w:rsidRPr="002B626E" w:rsidRDefault="0075080C" w:rsidP="00D90653">
      <w:pPr>
        <w:numPr>
          <w:ilvl w:val="0"/>
          <w:numId w:val="2"/>
        </w:numPr>
        <w:spacing w:after="0" w:line="240" w:lineRule="auto"/>
        <w:ind w:left="284" w:hanging="284"/>
        <w:jc w:val="both"/>
      </w:pPr>
      <w:proofErr w:type="gramStart"/>
      <w:r w:rsidRPr="002B626E">
        <w:rPr>
          <w:rFonts w:ascii="Times New Roman" w:hAnsi="Times New Roman"/>
          <w:color w:val="000000"/>
          <w:sz w:val="28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2B626E">
        <w:rPr>
          <w:rFonts w:ascii="Times New Roman" w:hAnsi="Times New Roman"/>
          <w:color w:val="000000"/>
          <w:sz w:val="28"/>
        </w:rPr>
        <w:t>электроотрицательность</w:t>
      </w:r>
      <w:proofErr w:type="spellEnd"/>
      <w:r w:rsidRPr="002B626E">
        <w:rPr>
          <w:rFonts w:ascii="Times New Roman" w:hAnsi="Times New Roman"/>
          <w:color w:val="000000"/>
          <w:sz w:val="28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2B626E">
        <w:rPr>
          <w:rFonts w:ascii="Times New Roman" w:hAnsi="Times New Roman"/>
          <w:color w:val="000000"/>
          <w:sz w:val="28"/>
        </w:rPr>
        <w:t>неэлектролиты</w:t>
      </w:r>
      <w:proofErr w:type="spellEnd"/>
      <w:r w:rsidRPr="002B626E">
        <w:rPr>
          <w:rFonts w:ascii="Times New Roman" w:hAnsi="Times New Roman"/>
          <w:color w:val="000000"/>
          <w:sz w:val="28"/>
        </w:rPr>
        <w:t>, электролитическая диссоциация, реакции ионного обмена, катализатор, химическое равновесие, обратимые и 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</w:t>
      </w:r>
      <w:proofErr w:type="gramEnd"/>
      <w:r w:rsidRPr="002B626E">
        <w:rPr>
          <w:rFonts w:ascii="Times New Roman" w:hAnsi="Times New Roman"/>
          <w:color w:val="000000"/>
          <w:sz w:val="28"/>
        </w:rPr>
        <w:t xml:space="preserve"> решётка, коррозия металлов, сплавы, скорость химической реакции, предельно допустимая концентрация ПДК вещества;</w:t>
      </w:r>
    </w:p>
    <w:p w:rsidR="00AC661F" w:rsidRPr="002B626E" w:rsidRDefault="0075080C" w:rsidP="00D90653">
      <w:pPr>
        <w:numPr>
          <w:ilvl w:val="0"/>
          <w:numId w:val="2"/>
        </w:numPr>
        <w:spacing w:after="0" w:line="240" w:lineRule="auto"/>
        <w:ind w:left="284" w:hanging="284"/>
        <w:jc w:val="both"/>
      </w:pPr>
      <w:r w:rsidRPr="002B626E">
        <w:rPr>
          <w:rFonts w:ascii="Times New Roman" w:hAnsi="Times New Roman"/>
          <w:color w:val="000000"/>
          <w:sz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AC661F" w:rsidRPr="002B626E" w:rsidRDefault="0075080C" w:rsidP="00D90653">
      <w:pPr>
        <w:numPr>
          <w:ilvl w:val="0"/>
          <w:numId w:val="2"/>
        </w:numPr>
        <w:spacing w:after="0" w:line="240" w:lineRule="auto"/>
        <w:ind w:left="284" w:hanging="284"/>
        <w:jc w:val="both"/>
      </w:pPr>
      <w:r w:rsidRPr="002B626E">
        <w:rPr>
          <w:rFonts w:ascii="Times New Roman" w:hAnsi="Times New Roman"/>
          <w:color w:val="000000"/>
          <w:sz w:val="28"/>
        </w:rPr>
        <w:t>использовать химическую символику для составления формул веществ и уравнений химических реакций;</w:t>
      </w:r>
    </w:p>
    <w:p w:rsidR="00AC661F" w:rsidRPr="002B626E" w:rsidRDefault="0075080C" w:rsidP="00D90653">
      <w:pPr>
        <w:numPr>
          <w:ilvl w:val="0"/>
          <w:numId w:val="2"/>
        </w:numPr>
        <w:spacing w:after="0" w:line="240" w:lineRule="auto"/>
        <w:ind w:left="284" w:hanging="284"/>
        <w:jc w:val="both"/>
      </w:pPr>
      <w:r w:rsidRPr="002B626E">
        <w:rPr>
          <w:rFonts w:ascii="Times New Roman" w:hAnsi="Times New Roman"/>
          <w:color w:val="000000"/>
          <w:sz w:val="28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</w:t>
      </w:r>
      <w:r w:rsidR="004A257A">
        <w:rPr>
          <w:rFonts w:ascii="Times New Roman" w:hAnsi="Times New Roman"/>
          <w:color w:val="000000"/>
          <w:sz w:val="28"/>
        </w:rPr>
        <w:t>валентная, ионная</w:t>
      </w:r>
      <w:r w:rsidRPr="002B626E">
        <w:rPr>
          <w:rFonts w:ascii="Times New Roman" w:hAnsi="Times New Roman"/>
          <w:color w:val="000000"/>
          <w:sz w:val="28"/>
        </w:rPr>
        <w:t>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AC661F" w:rsidRPr="002B626E" w:rsidRDefault="0075080C" w:rsidP="00D90653">
      <w:pPr>
        <w:numPr>
          <w:ilvl w:val="0"/>
          <w:numId w:val="2"/>
        </w:numPr>
        <w:spacing w:after="0" w:line="240" w:lineRule="auto"/>
        <w:ind w:left="284" w:hanging="284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</w:t>
      </w:r>
      <w:r w:rsidRPr="002B626E">
        <w:rPr>
          <w:rFonts w:ascii="Times New Roman" w:hAnsi="Times New Roman"/>
          <w:color w:val="000000"/>
          <w:sz w:val="28"/>
        </w:rPr>
        <w:lastRenderedPageBreak/>
        <w:t>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</w:t>
      </w:r>
      <w:r w:rsidR="004A257A">
        <w:rPr>
          <w:rFonts w:ascii="Times New Roman" w:hAnsi="Times New Roman"/>
          <w:color w:val="000000"/>
          <w:sz w:val="28"/>
        </w:rPr>
        <w:t xml:space="preserve">тиками строения атомов </w:t>
      </w:r>
      <w:proofErr w:type="spellStart"/>
      <w:proofErr w:type="gramStart"/>
      <w:r w:rsidR="004A257A">
        <w:rPr>
          <w:rFonts w:ascii="Times New Roman" w:hAnsi="Times New Roman"/>
          <w:color w:val="000000"/>
          <w:sz w:val="28"/>
        </w:rPr>
        <w:t>хим</w:t>
      </w:r>
      <w:proofErr w:type="spellEnd"/>
      <w:proofErr w:type="gramEnd"/>
      <w:r w:rsidR="004A257A">
        <w:rPr>
          <w:rFonts w:ascii="Times New Roman" w:hAnsi="Times New Roman"/>
          <w:color w:val="000000"/>
          <w:sz w:val="28"/>
        </w:rPr>
        <w:t xml:space="preserve"> элементов (состав</w:t>
      </w:r>
      <w:r w:rsidRPr="002B626E">
        <w:rPr>
          <w:rFonts w:ascii="Times New Roman" w:hAnsi="Times New Roman"/>
          <w:color w:val="000000"/>
          <w:sz w:val="28"/>
        </w:rPr>
        <w:t xml:space="preserve">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AC661F" w:rsidRPr="002B626E" w:rsidRDefault="0075080C" w:rsidP="00D90653">
      <w:pPr>
        <w:numPr>
          <w:ilvl w:val="0"/>
          <w:numId w:val="2"/>
        </w:numPr>
        <w:spacing w:after="0" w:line="240" w:lineRule="auto"/>
        <w:ind w:left="284" w:hanging="284"/>
        <w:jc w:val="both"/>
      </w:pPr>
      <w:r w:rsidRPr="002B626E">
        <w:rPr>
          <w:rFonts w:ascii="Times New Roman" w:hAnsi="Times New Roman"/>
          <w:color w:val="000000"/>
          <w:sz w:val="28"/>
        </w:rPr>
        <w:t>классифицировать химические элементы, неорганические вещества, химические реакции (по числу и составу участвующих в реакц</w:t>
      </w:r>
      <w:r w:rsidR="004A257A">
        <w:rPr>
          <w:rFonts w:ascii="Times New Roman" w:hAnsi="Times New Roman"/>
          <w:color w:val="000000"/>
          <w:sz w:val="28"/>
        </w:rPr>
        <w:t>ии веществ</w:t>
      </w:r>
      <w:r w:rsidRPr="002B626E">
        <w:rPr>
          <w:rFonts w:ascii="Times New Roman" w:hAnsi="Times New Roman"/>
          <w:color w:val="000000"/>
          <w:sz w:val="28"/>
        </w:rPr>
        <w:t>, по изменению степеней окисления химических элементов);</w:t>
      </w:r>
    </w:p>
    <w:p w:rsidR="00AC661F" w:rsidRPr="002B626E" w:rsidRDefault="004A257A" w:rsidP="00D90653">
      <w:pPr>
        <w:numPr>
          <w:ilvl w:val="0"/>
          <w:numId w:val="2"/>
        </w:numPr>
        <w:spacing w:after="0" w:line="240" w:lineRule="auto"/>
        <w:ind w:left="284" w:hanging="284"/>
        <w:jc w:val="both"/>
      </w:pPr>
      <w:r>
        <w:rPr>
          <w:rFonts w:ascii="Times New Roman" w:hAnsi="Times New Roman"/>
          <w:color w:val="000000"/>
          <w:sz w:val="28"/>
        </w:rPr>
        <w:t>характеризовать</w:t>
      </w:r>
      <w:r w:rsidR="0075080C" w:rsidRPr="002B626E">
        <w:rPr>
          <w:rFonts w:ascii="Times New Roman" w:hAnsi="Times New Roman"/>
          <w:color w:val="000000"/>
          <w:sz w:val="28"/>
        </w:rPr>
        <w:t xml:space="preserve">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AC661F" w:rsidRPr="002B626E" w:rsidRDefault="0075080C" w:rsidP="00D90653">
      <w:pPr>
        <w:numPr>
          <w:ilvl w:val="0"/>
          <w:numId w:val="2"/>
        </w:numPr>
        <w:spacing w:after="0" w:line="240" w:lineRule="auto"/>
        <w:ind w:left="284" w:hanging="284"/>
        <w:jc w:val="both"/>
      </w:pPr>
      <w:r w:rsidRPr="002B626E">
        <w:rPr>
          <w:rFonts w:ascii="Times New Roman" w:hAnsi="Times New Roman"/>
          <w:color w:val="000000"/>
          <w:sz w:val="28"/>
        </w:rPr>
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:rsidR="00AC661F" w:rsidRPr="002B626E" w:rsidRDefault="0075080C" w:rsidP="00D90653">
      <w:pPr>
        <w:numPr>
          <w:ilvl w:val="0"/>
          <w:numId w:val="2"/>
        </w:numPr>
        <w:spacing w:after="0" w:line="240" w:lineRule="auto"/>
        <w:ind w:left="284" w:hanging="284"/>
        <w:jc w:val="both"/>
      </w:pPr>
      <w:r w:rsidRPr="002B626E">
        <w:rPr>
          <w:rFonts w:ascii="Times New Roman" w:hAnsi="Times New Roman"/>
          <w:color w:val="000000"/>
          <w:sz w:val="28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AC661F" w:rsidRPr="002B626E" w:rsidRDefault="0075080C" w:rsidP="00D90653">
      <w:pPr>
        <w:numPr>
          <w:ilvl w:val="0"/>
          <w:numId w:val="2"/>
        </w:numPr>
        <w:spacing w:after="0" w:line="240" w:lineRule="auto"/>
        <w:ind w:left="284" w:hanging="284"/>
        <w:jc w:val="both"/>
      </w:pPr>
      <w:r w:rsidRPr="002B626E">
        <w:rPr>
          <w:rFonts w:ascii="Times New Roman" w:hAnsi="Times New Roman"/>
          <w:color w:val="000000"/>
          <w:sz w:val="28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AC661F" w:rsidRPr="002B626E" w:rsidRDefault="0075080C" w:rsidP="00D90653">
      <w:pPr>
        <w:numPr>
          <w:ilvl w:val="0"/>
          <w:numId w:val="2"/>
        </w:numPr>
        <w:spacing w:after="0" w:line="240" w:lineRule="auto"/>
        <w:ind w:left="284" w:hanging="284"/>
        <w:jc w:val="both"/>
      </w:pPr>
      <w:r w:rsidRPr="002B626E">
        <w:rPr>
          <w:rFonts w:ascii="Times New Roman" w:hAnsi="Times New Roman"/>
          <w:color w:val="000000"/>
          <w:sz w:val="28"/>
        </w:rPr>
        <w:t>вычислять относ</w:t>
      </w:r>
      <w:r w:rsidR="004A257A">
        <w:rPr>
          <w:rFonts w:ascii="Times New Roman" w:hAnsi="Times New Roman"/>
          <w:color w:val="000000"/>
          <w:sz w:val="28"/>
        </w:rPr>
        <w:t>ительную молекулярную массу</w:t>
      </w:r>
      <w:r w:rsidRPr="002B626E">
        <w:rPr>
          <w:rFonts w:ascii="Times New Roman" w:hAnsi="Times New Roman"/>
          <w:color w:val="000000"/>
          <w:sz w:val="28"/>
        </w:rPr>
        <w:t xml:space="preserve">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AC661F" w:rsidRPr="002B626E" w:rsidRDefault="0075080C" w:rsidP="00D90653">
      <w:pPr>
        <w:numPr>
          <w:ilvl w:val="0"/>
          <w:numId w:val="2"/>
        </w:numPr>
        <w:spacing w:after="0" w:line="240" w:lineRule="auto"/>
        <w:ind w:left="284" w:hanging="284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</w:t>
      </w:r>
      <w:r w:rsidR="004A257A">
        <w:rPr>
          <w:rFonts w:ascii="Times New Roman" w:hAnsi="Times New Roman"/>
          <w:color w:val="000000"/>
          <w:sz w:val="28"/>
        </w:rPr>
        <w:t>и собиранию газов</w:t>
      </w:r>
      <w:r w:rsidRPr="002B626E">
        <w:rPr>
          <w:rFonts w:ascii="Times New Roman" w:hAnsi="Times New Roman"/>
          <w:color w:val="000000"/>
          <w:sz w:val="28"/>
        </w:rPr>
        <w:t xml:space="preserve"> (аммиака и углекислого газа);</w:t>
      </w:r>
    </w:p>
    <w:p w:rsidR="00AC661F" w:rsidRPr="002B626E" w:rsidRDefault="0075080C" w:rsidP="00D90653">
      <w:pPr>
        <w:numPr>
          <w:ilvl w:val="0"/>
          <w:numId w:val="2"/>
        </w:numPr>
        <w:spacing w:after="0" w:line="240" w:lineRule="auto"/>
        <w:ind w:left="284" w:hanging="284"/>
        <w:jc w:val="both"/>
      </w:pPr>
      <w:r w:rsidRPr="002B626E">
        <w:rPr>
          <w:rFonts w:ascii="Times New Roman" w:hAnsi="Times New Roman"/>
          <w:color w:val="000000"/>
          <w:sz w:val="28"/>
        </w:rPr>
        <w:t>проводить реакции, подтверждающие качественный состав различных веществ: распознавать опытным путём хлори</w:t>
      </w:r>
      <w:proofErr w:type="gramStart"/>
      <w:r w:rsidRPr="002B626E">
        <w:rPr>
          <w:rFonts w:ascii="Times New Roman" w:hAnsi="Times New Roman"/>
          <w:color w:val="000000"/>
          <w:sz w:val="28"/>
        </w:rPr>
        <w:t>д-</w:t>
      </w:r>
      <w:proofErr w:type="gramEnd"/>
      <w:r w:rsidRPr="002B626E">
        <w:rPr>
          <w:rFonts w:ascii="Times New Roman" w:hAnsi="Times New Roman"/>
          <w:color w:val="000000"/>
          <w:sz w:val="28"/>
        </w:rPr>
        <w:t>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AC661F" w:rsidRPr="002B626E" w:rsidRDefault="0075080C" w:rsidP="00D90653">
      <w:pPr>
        <w:numPr>
          <w:ilvl w:val="0"/>
          <w:numId w:val="2"/>
        </w:numPr>
        <w:spacing w:after="0" w:line="240" w:lineRule="auto"/>
        <w:ind w:left="284" w:hanging="284"/>
        <w:jc w:val="both"/>
      </w:pPr>
      <w:proofErr w:type="gramStart"/>
      <w:r w:rsidRPr="002B626E">
        <w:rPr>
          <w:rFonts w:ascii="Times New Roman" w:hAnsi="Times New Roman"/>
          <w:color w:val="000000"/>
          <w:sz w:val="28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  <w:proofErr w:type="gramEnd"/>
    </w:p>
    <w:p w:rsidR="00D90653" w:rsidRDefault="00D90653" w:rsidP="00D90653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  <w:bookmarkStart w:id="12" w:name="block-2323733"/>
      <w:bookmarkEnd w:id="8"/>
    </w:p>
    <w:p w:rsidR="009B24B2" w:rsidRDefault="009B24B2" w:rsidP="00D90653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9B24B2" w:rsidRDefault="009B24B2" w:rsidP="00D90653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9B24B2" w:rsidRDefault="009B24B2" w:rsidP="00D90653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AC661F" w:rsidRDefault="0075080C" w:rsidP="00D90653">
      <w:pPr>
        <w:spacing w:after="0" w:line="240" w:lineRule="auto"/>
        <w:ind w:left="120"/>
      </w:pPr>
      <w:r w:rsidRPr="002B626E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 w:rsidR="004A257A">
        <w:rPr>
          <w:rFonts w:ascii="Times New Roman" w:hAnsi="Times New Roman" w:cs="Times New Roman"/>
          <w:b/>
          <w:color w:val="000000"/>
          <w:sz w:val="28"/>
        </w:rPr>
        <w:t xml:space="preserve">по химии </w:t>
      </w: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10348" w:type="dxa"/>
        <w:tblCellSpacing w:w="20" w:type="nil"/>
        <w:tblInd w:w="2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77"/>
        <w:gridCol w:w="4810"/>
        <w:gridCol w:w="850"/>
        <w:gridCol w:w="851"/>
        <w:gridCol w:w="850"/>
        <w:gridCol w:w="2410"/>
      </w:tblGrid>
      <w:tr w:rsidR="006F6C82" w:rsidTr="009B24B2">
        <w:trPr>
          <w:trHeight w:val="144"/>
          <w:tblCellSpacing w:w="20" w:type="nil"/>
        </w:trPr>
        <w:tc>
          <w:tcPr>
            <w:tcW w:w="5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</w:tc>
        <w:tc>
          <w:tcPr>
            <w:tcW w:w="48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</w:tc>
        <w:tc>
          <w:tcPr>
            <w:tcW w:w="2551" w:type="dxa"/>
            <w:gridSpan w:val="3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4A257A" w:rsidTr="009B24B2">
        <w:trPr>
          <w:trHeight w:val="101"/>
          <w:tblCellSpacing w:w="20" w:type="nil"/>
        </w:trPr>
        <w:tc>
          <w:tcPr>
            <w:tcW w:w="5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661F" w:rsidRDefault="00AC661F" w:rsidP="00D90653">
            <w:pPr>
              <w:spacing w:after="0" w:line="240" w:lineRule="auto"/>
            </w:pPr>
          </w:p>
        </w:tc>
        <w:tc>
          <w:tcPr>
            <w:tcW w:w="48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661F" w:rsidRDefault="00AC661F" w:rsidP="00D90653">
            <w:pPr>
              <w:spacing w:after="0" w:line="240" w:lineRule="auto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</w:t>
            </w:r>
            <w:r w:rsidR="00FF05B3"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r w:rsidR="00FF05B3"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gramEnd"/>
          </w:p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661F" w:rsidRDefault="00AC661F" w:rsidP="00D90653">
            <w:pPr>
              <w:spacing w:after="0" w:line="240" w:lineRule="auto"/>
            </w:pPr>
          </w:p>
        </w:tc>
      </w:tr>
      <w:tr w:rsidR="00AC661F" w:rsidTr="009B24B2">
        <w:trPr>
          <w:trHeight w:val="144"/>
          <w:tblCellSpacing w:w="20" w:type="nil"/>
        </w:trPr>
        <w:tc>
          <w:tcPr>
            <w:tcW w:w="10348" w:type="dxa"/>
            <w:gridSpan w:val="6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6F6C82" w:rsidRPr="002B626E" w:rsidTr="009B24B2">
        <w:trPr>
          <w:trHeight w:val="144"/>
          <w:tblCellSpacing w:w="20" w:type="nil"/>
        </w:trPr>
        <w:tc>
          <w:tcPr>
            <w:tcW w:w="577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 w:rsidP="00D90653">
            <w:pPr>
              <w:spacing w:after="0" w:line="240" w:lineRule="auto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 w:rsidP="00D90653">
            <w:pPr>
              <w:spacing w:after="0" w:line="240" w:lineRule="auto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6C82" w:rsidRPr="002B626E" w:rsidTr="009B24B2">
        <w:trPr>
          <w:trHeight w:val="144"/>
          <w:tblCellSpacing w:w="20" w:type="nil"/>
        </w:trPr>
        <w:tc>
          <w:tcPr>
            <w:tcW w:w="577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химические реакции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 w:rsidP="00D90653">
            <w:pPr>
              <w:spacing w:after="0" w:line="240" w:lineRule="auto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57A" w:rsidTr="009B24B2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AC661F" w:rsidRDefault="00AC661F" w:rsidP="00D90653">
            <w:pPr>
              <w:spacing w:after="0" w:line="240" w:lineRule="auto"/>
            </w:pPr>
          </w:p>
        </w:tc>
      </w:tr>
      <w:tr w:rsidR="00AC661F" w:rsidRPr="002B626E" w:rsidTr="009B24B2">
        <w:trPr>
          <w:trHeight w:val="144"/>
          <w:tblCellSpacing w:w="20" w:type="nil"/>
        </w:trPr>
        <w:tc>
          <w:tcPr>
            <w:tcW w:w="10348" w:type="dxa"/>
            <w:gridSpan w:val="6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 w:rsidP="00D90653">
            <w:pPr>
              <w:spacing w:after="0" w:line="240" w:lineRule="auto"/>
              <w:ind w:left="135"/>
            </w:pPr>
            <w:r w:rsidRPr="002B626E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B626E">
              <w:rPr>
                <w:rFonts w:ascii="Times New Roman" w:hAnsi="Times New Roman"/>
                <w:b/>
                <w:color w:val="000000"/>
                <w:sz w:val="24"/>
              </w:rPr>
              <w:t>Важнейшие представители неорганических веществ</w:t>
            </w:r>
          </w:p>
        </w:tc>
      </w:tr>
      <w:tr w:rsidR="006F6C82" w:rsidRPr="002B626E" w:rsidTr="009B24B2">
        <w:trPr>
          <w:trHeight w:val="144"/>
          <w:tblCellSpacing w:w="20" w:type="nil"/>
        </w:trPr>
        <w:tc>
          <w:tcPr>
            <w:tcW w:w="577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 w:rsidP="00D90653">
            <w:pPr>
              <w:spacing w:after="0" w:line="240" w:lineRule="auto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Воздух. Кислород. Понятие об оксидах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 w:rsidP="00D90653">
            <w:pPr>
              <w:spacing w:after="0" w:line="240" w:lineRule="auto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6C82" w:rsidRPr="002B626E" w:rsidTr="009B24B2">
        <w:trPr>
          <w:trHeight w:val="144"/>
          <w:tblCellSpacing w:w="20" w:type="nil"/>
        </w:trPr>
        <w:tc>
          <w:tcPr>
            <w:tcW w:w="577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 w:rsidP="00D90653">
            <w:pPr>
              <w:spacing w:after="0" w:line="240" w:lineRule="auto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Водород.</w:t>
            </w:r>
            <w:r w:rsidR="004A257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>Понятие о кислотах и солях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 w:rsidP="00D90653">
            <w:pPr>
              <w:spacing w:after="0" w:line="240" w:lineRule="auto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6C82" w:rsidRPr="002B626E" w:rsidTr="009B24B2">
        <w:trPr>
          <w:trHeight w:val="144"/>
          <w:tblCellSpacing w:w="20" w:type="nil"/>
        </w:trPr>
        <w:tc>
          <w:tcPr>
            <w:tcW w:w="577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 w:rsidP="00D90653">
            <w:pPr>
              <w:spacing w:after="0" w:line="240" w:lineRule="auto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Вода. Растворы. Понятие об основаниях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 w:rsidP="00D90653">
            <w:pPr>
              <w:spacing w:after="0" w:line="240" w:lineRule="auto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6C82" w:rsidRPr="002B626E" w:rsidTr="009B24B2">
        <w:trPr>
          <w:trHeight w:val="144"/>
          <w:tblCellSpacing w:w="20" w:type="nil"/>
        </w:trPr>
        <w:tc>
          <w:tcPr>
            <w:tcW w:w="577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 w:rsidP="00D90653">
            <w:pPr>
              <w:spacing w:after="0" w:line="240" w:lineRule="auto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05B3" w:rsidTr="009B24B2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AC661F" w:rsidRDefault="00AC661F" w:rsidP="00D90653">
            <w:pPr>
              <w:spacing w:after="0" w:line="240" w:lineRule="auto"/>
            </w:pPr>
          </w:p>
        </w:tc>
      </w:tr>
      <w:tr w:rsidR="00AC661F" w:rsidTr="009B24B2">
        <w:trPr>
          <w:trHeight w:val="144"/>
          <w:tblCellSpacing w:w="20" w:type="nil"/>
        </w:trPr>
        <w:tc>
          <w:tcPr>
            <w:tcW w:w="10348" w:type="dxa"/>
            <w:gridSpan w:val="6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</w:pPr>
            <w:r w:rsidRPr="002B626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B626E">
              <w:rPr>
                <w:rFonts w:ascii="Times New Roman" w:hAnsi="Times New Roman"/>
                <w:b/>
                <w:color w:val="000000"/>
                <w:sz w:val="24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 атомов. Химическая связь. Окислительно-восстановительные реакции</w:t>
            </w:r>
          </w:p>
        </w:tc>
      </w:tr>
      <w:tr w:rsidR="006F6C82" w:rsidRPr="002B626E" w:rsidTr="009B24B2">
        <w:trPr>
          <w:trHeight w:val="144"/>
          <w:tblCellSpacing w:w="20" w:type="nil"/>
        </w:trPr>
        <w:tc>
          <w:tcPr>
            <w:tcW w:w="577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Периодический закон и Периодическая система химических элементов Д. И. </w:t>
            </w:r>
            <w:r w:rsidR="004A257A">
              <w:rPr>
                <w:rFonts w:ascii="Times New Roman" w:hAnsi="Times New Roman"/>
                <w:color w:val="000000"/>
                <w:sz w:val="24"/>
              </w:rPr>
              <w:t>Менделе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ева.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 w:rsidP="00D90653">
            <w:pPr>
              <w:spacing w:after="0" w:line="240" w:lineRule="auto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6C82" w:rsidRPr="002B626E" w:rsidTr="009B24B2">
        <w:trPr>
          <w:trHeight w:val="144"/>
          <w:tblCellSpacing w:w="20" w:type="nil"/>
        </w:trPr>
        <w:tc>
          <w:tcPr>
            <w:tcW w:w="577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 w:rsidP="00D90653">
            <w:pPr>
              <w:spacing w:after="0" w:line="240" w:lineRule="auto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Химическая связь. Окислительно-восстановительные реакции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 w:rsidP="00D90653">
            <w:pPr>
              <w:spacing w:after="0" w:line="240" w:lineRule="auto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57A" w:rsidRPr="004A257A" w:rsidTr="009B24B2">
        <w:trPr>
          <w:trHeight w:val="318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AC661F" w:rsidRPr="004A257A" w:rsidRDefault="0075080C" w:rsidP="00D9065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A257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661F" w:rsidRPr="004A257A" w:rsidRDefault="0075080C" w:rsidP="00D9065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A25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661F" w:rsidRPr="004A257A" w:rsidRDefault="00AC661F" w:rsidP="00D9065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661F" w:rsidRPr="004A257A" w:rsidRDefault="00AC661F" w:rsidP="00D9065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C661F" w:rsidRPr="004A257A" w:rsidRDefault="00AC661F" w:rsidP="00D9065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F05B3" w:rsidRPr="002B626E" w:rsidTr="009B24B2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AC661F" w:rsidP="00D90653">
            <w:pPr>
              <w:spacing w:after="0" w:line="240" w:lineRule="auto"/>
              <w:ind w:left="135"/>
            </w:pPr>
          </w:p>
        </w:tc>
      </w:tr>
      <w:tr w:rsidR="00FF05B3" w:rsidTr="009B24B2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AC661F" w:rsidRPr="002B626E" w:rsidRDefault="00FF05B3" w:rsidP="00D9065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кол-во часов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C661F" w:rsidRDefault="00AC661F" w:rsidP="00D90653">
            <w:pPr>
              <w:spacing w:after="0" w:line="240" w:lineRule="auto"/>
            </w:pPr>
          </w:p>
        </w:tc>
      </w:tr>
    </w:tbl>
    <w:p w:rsidR="00D90653" w:rsidRDefault="00D90653" w:rsidP="00D90653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9B24B2" w:rsidRDefault="009B24B2" w:rsidP="00D90653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9B24B2" w:rsidRDefault="009B24B2" w:rsidP="00D90653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9B24B2" w:rsidRDefault="009B24B2" w:rsidP="00D90653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9B24B2" w:rsidRDefault="009B24B2" w:rsidP="00D90653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9B24B2" w:rsidRDefault="009B24B2" w:rsidP="00D90653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9B24B2" w:rsidRDefault="009B24B2" w:rsidP="00D90653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FF05B3" w:rsidRDefault="00FF05B3" w:rsidP="00D90653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  <w:r>
        <w:rPr>
          <w:rFonts w:ascii="Times New Roman" w:hAnsi="Times New Roman" w:cs="Times New Roman"/>
          <w:b/>
          <w:color w:val="000000"/>
          <w:sz w:val="28"/>
        </w:rPr>
        <w:t xml:space="preserve">по химии </w:t>
      </w: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10490" w:type="dxa"/>
        <w:tblCellSpacing w:w="20" w:type="nil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7"/>
        <w:gridCol w:w="4820"/>
        <w:gridCol w:w="992"/>
        <w:gridCol w:w="851"/>
        <w:gridCol w:w="850"/>
        <w:gridCol w:w="2410"/>
      </w:tblGrid>
      <w:tr w:rsidR="00AC661F" w:rsidTr="009B24B2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</w:p>
        </w:tc>
        <w:tc>
          <w:tcPr>
            <w:tcW w:w="48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</w:tc>
        <w:tc>
          <w:tcPr>
            <w:tcW w:w="2693" w:type="dxa"/>
            <w:gridSpan w:val="3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AC661F" w:rsidTr="009B24B2">
        <w:trPr>
          <w:trHeight w:val="243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661F" w:rsidRDefault="00AC661F" w:rsidP="00D90653">
            <w:pPr>
              <w:spacing w:after="0" w:line="240" w:lineRule="auto"/>
            </w:pPr>
          </w:p>
        </w:tc>
        <w:tc>
          <w:tcPr>
            <w:tcW w:w="48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661F" w:rsidRDefault="00AC661F" w:rsidP="00D90653">
            <w:pPr>
              <w:spacing w:after="0" w:line="240" w:lineRule="auto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661F" w:rsidRDefault="00FF05B3" w:rsidP="00D9065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КР</w:t>
            </w:r>
            <w:r w:rsidR="0075080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661F" w:rsidRDefault="00FF05B3" w:rsidP="00D90653">
            <w:pPr>
              <w:spacing w:after="0" w:line="240" w:lineRule="auto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ПР</w:t>
            </w:r>
            <w:proofErr w:type="gramEnd"/>
            <w:r w:rsidR="0075080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661F" w:rsidRDefault="00AC661F" w:rsidP="00D90653">
            <w:pPr>
              <w:spacing w:after="0" w:line="240" w:lineRule="auto"/>
            </w:pPr>
          </w:p>
        </w:tc>
      </w:tr>
      <w:tr w:rsidR="00AC661F" w:rsidRPr="002B626E" w:rsidTr="009B24B2">
        <w:trPr>
          <w:trHeight w:val="144"/>
          <w:tblCellSpacing w:w="20" w:type="nil"/>
        </w:trPr>
        <w:tc>
          <w:tcPr>
            <w:tcW w:w="10490" w:type="dxa"/>
            <w:gridSpan w:val="6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 w:rsidP="00D90653">
            <w:pPr>
              <w:spacing w:after="0" w:line="240" w:lineRule="auto"/>
              <w:ind w:left="135"/>
            </w:pPr>
            <w:r w:rsidRPr="002B626E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B626E">
              <w:rPr>
                <w:rFonts w:ascii="Times New Roman" w:hAnsi="Times New Roman"/>
                <w:b/>
                <w:color w:val="000000"/>
                <w:sz w:val="24"/>
              </w:rPr>
              <w:t>Вещество и химические реакции</w:t>
            </w:r>
          </w:p>
        </w:tc>
      </w:tr>
      <w:tr w:rsidR="00AC661F" w:rsidRPr="002B626E" w:rsidTr="009B24B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 w:rsidP="00D90653">
            <w:pPr>
              <w:spacing w:after="0" w:line="240" w:lineRule="auto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Повторение и углубление знаний основных разделов курса 8 </w:t>
            </w:r>
            <w:proofErr w:type="spellStart"/>
            <w:r w:rsidRPr="002B626E">
              <w:rPr>
                <w:rFonts w:ascii="Times New Roman" w:hAnsi="Times New Roman"/>
                <w:color w:val="000000"/>
                <w:sz w:val="24"/>
              </w:rPr>
              <w:t>кла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 w:rsidP="00D90653">
            <w:pPr>
              <w:spacing w:after="0" w:line="240" w:lineRule="auto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AC661F" w:rsidRPr="002B626E" w:rsidTr="009B24B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закономерности химических реакций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 w:rsidP="00D90653">
            <w:pPr>
              <w:spacing w:after="0" w:line="240" w:lineRule="auto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AC661F" w:rsidRPr="002B626E" w:rsidTr="009B24B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 w:rsidP="00D90653">
            <w:pPr>
              <w:spacing w:after="0" w:line="240" w:lineRule="auto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 w:rsidP="00D90653">
            <w:pPr>
              <w:spacing w:after="0" w:line="240" w:lineRule="auto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AC661F" w:rsidTr="009B24B2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AC661F" w:rsidRDefault="00AC661F" w:rsidP="00D90653">
            <w:pPr>
              <w:spacing w:after="0" w:line="240" w:lineRule="auto"/>
            </w:pPr>
          </w:p>
        </w:tc>
      </w:tr>
      <w:tr w:rsidR="00AC661F" w:rsidRPr="002B626E" w:rsidTr="009B24B2">
        <w:trPr>
          <w:trHeight w:val="144"/>
          <w:tblCellSpacing w:w="20" w:type="nil"/>
        </w:trPr>
        <w:tc>
          <w:tcPr>
            <w:tcW w:w="10490" w:type="dxa"/>
            <w:gridSpan w:val="6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 w:rsidP="00D90653">
            <w:pPr>
              <w:spacing w:after="0" w:line="240" w:lineRule="auto"/>
              <w:ind w:left="135"/>
            </w:pPr>
            <w:r w:rsidRPr="002B626E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B626E">
              <w:rPr>
                <w:rFonts w:ascii="Times New Roman" w:hAnsi="Times New Roman"/>
                <w:b/>
                <w:color w:val="000000"/>
                <w:sz w:val="24"/>
              </w:rPr>
              <w:t>Неметаллы и их соединения</w:t>
            </w:r>
          </w:p>
        </w:tc>
      </w:tr>
      <w:tr w:rsidR="00AC661F" w:rsidRPr="002B626E" w:rsidTr="009B24B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proofErr w:type="gramEnd"/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 w:rsidP="00D90653">
            <w:pPr>
              <w:spacing w:after="0" w:line="240" w:lineRule="auto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AC661F" w:rsidRPr="002B626E" w:rsidTr="009B24B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Сера и её соединения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 w:rsidP="00D90653">
            <w:pPr>
              <w:spacing w:after="0" w:line="240" w:lineRule="auto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AC661F" w:rsidRPr="002B626E" w:rsidTr="009B24B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 w:rsidP="00D90653">
            <w:pPr>
              <w:spacing w:after="0" w:line="240" w:lineRule="auto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proofErr w:type="gramEnd"/>
            <w:r w:rsidRPr="002B626E">
              <w:rPr>
                <w:rFonts w:ascii="Times New Roman" w:hAnsi="Times New Roman"/>
                <w:color w:val="000000"/>
                <w:sz w:val="24"/>
              </w:rPr>
              <w:t>А-группы. Азот, фосфор и их соединения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 w:rsidP="00D90653">
            <w:pPr>
              <w:spacing w:after="0" w:line="240" w:lineRule="auto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AC661F" w:rsidRPr="002B626E" w:rsidTr="009B24B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 w:rsidP="00D90653">
            <w:pPr>
              <w:spacing w:after="0" w:line="240" w:lineRule="auto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proofErr w:type="gramEnd"/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А-группы. Углерод и </w:t>
            </w:r>
            <w:proofErr w:type="gramStart"/>
            <w:r w:rsidRPr="002B626E">
              <w:rPr>
                <w:rFonts w:ascii="Times New Roman" w:hAnsi="Times New Roman"/>
                <w:color w:val="000000"/>
                <w:sz w:val="24"/>
              </w:rPr>
              <w:t>кремний</w:t>
            </w:r>
            <w:proofErr w:type="gramEnd"/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и их соединения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 w:rsidP="00D90653">
            <w:pPr>
              <w:spacing w:after="0" w:line="240" w:lineRule="auto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AC661F" w:rsidTr="009B24B2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AC661F" w:rsidRDefault="00AC661F" w:rsidP="00D90653">
            <w:pPr>
              <w:spacing w:after="0" w:line="240" w:lineRule="auto"/>
            </w:pPr>
          </w:p>
        </w:tc>
      </w:tr>
      <w:tr w:rsidR="00AC661F" w:rsidRPr="002B626E" w:rsidTr="009B24B2">
        <w:trPr>
          <w:trHeight w:val="144"/>
          <w:tblCellSpacing w:w="20" w:type="nil"/>
        </w:trPr>
        <w:tc>
          <w:tcPr>
            <w:tcW w:w="10490" w:type="dxa"/>
            <w:gridSpan w:val="6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 w:rsidP="00D90653">
            <w:pPr>
              <w:spacing w:after="0" w:line="240" w:lineRule="auto"/>
              <w:ind w:left="135"/>
            </w:pPr>
            <w:r w:rsidRPr="002B626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B626E">
              <w:rPr>
                <w:rFonts w:ascii="Times New Roman" w:hAnsi="Times New Roman"/>
                <w:b/>
                <w:color w:val="000000"/>
                <w:sz w:val="24"/>
              </w:rPr>
              <w:t>Металлы и их соединения</w:t>
            </w:r>
          </w:p>
        </w:tc>
      </w:tr>
      <w:tr w:rsidR="00AC661F" w:rsidRPr="002B626E" w:rsidTr="009B24B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 w:rsidP="00D90653">
            <w:pPr>
              <w:spacing w:after="0" w:line="240" w:lineRule="auto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AC661F" w:rsidRPr="002B626E" w:rsidTr="009B24B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 w:rsidP="00D90653">
            <w:pPr>
              <w:spacing w:after="0" w:line="240" w:lineRule="auto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Важнейшие металлы и их соединения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 w:rsidP="00D90653">
            <w:pPr>
              <w:spacing w:after="0" w:line="240" w:lineRule="auto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AC661F" w:rsidTr="009B24B2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AC661F" w:rsidRDefault="00AC661F" w:rsidP="00D90653">
            <w:pPr>
              <w:spacing w:after="0" w:line="240" w:lineRule="auto"/>
            </w:pPr>
          </w:p>
        </w:tc>
      </w:tr>
      <w:tr w:rsidR="00AC661F" w:rsidRPr="002B626E" w:rsidTr="009B24B2">
        <w:trPr>
          <w:trHeight w:val="144"/>
          <w:tblCellSpacing w:w="20" w:type="nil"/>
        </w:trPr>
        <w:tc>
          <w:tcPr>
            <w:tcW w:w="10490" w:type="dxa"/>
            <w:gridSpan w:val="6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 w:rsidP="00D90653">
            <w:pPr>
              <w:spacing w:after="0" w:line="240" w:lineRule="auto"/>
              <w:ind w:left="135"/>
            </w:pPr>
            <w:r w:rsidRPr="002B626E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B626E">
              <w:rPr>
                <w:rFonts w:ascii="Times New Roman" w:hAnsi="Times New Roman"/>
                <w:b/>
                <w:color w:val="000000"/>
                <w:sz w:val="24"/>
              </w:rPr>
              <w:t>Химия и окружающая среда</w:t>
            </w:r>
          </w:p>
        </w:tc>
      </w:tr>
      <w:tr w:rsidR="00AC661F" w:rsidRPr="002B626E" w:rsidTr="009B24B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 w:rsidP="00D90653">
            <w:pPr>
              <w:spacing w:after="0" w:line="240" w:lineRule="auto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Вещества и материалы в жизни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 w:rsidP="00D90653">
            <w:pPr>
              <w:spacing w:after="0" w:line="240" w:lineRule="auto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AC661F" w:rsidTr="009B24B2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AC661F" w:rsidRDefault="00AC661F" w:rsidP="00D90653">
            <w:pPr>
              <w:spacing w:after="0" w:line="240" w:lineRule="auto"/>
            </w:pPr>
          </w:p>
        </w:tc>
      </w:tr>
      <w:tr w:rsidR="006F6C82" w:rsidRPr="002B626E" w:rsidTr="009B24B2">
        <w:trPr>
          <w:trHeight w:val="191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AC661F" w:rsidP="00D90653">
            <w:pPr>
              <w:spacing w:after="0" w:line="240" w:lineRule="auto"/>
              <w:ind w:left="135"/>
            </w:pPr>
          </w:p>
        </w:tc>
      </w:tr>
      <w:tr w:rsidR="006F6C82" w:rsidTr="009B24B2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 w:rsidP="00D90653">
            <w:pPr>
              <w:spacing w:after="0" w:line="240" w:lineRule="auto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C661F" w:rsidRDefault="0075080C" w:rsidP="00D9065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C661F" w:rsidRDefault="00AC661F" w:rsidP="00D90653">
            <w:pPr>
              <w:spacing w:after="0" w:line="240" w:lineRule="auto"/>
            </w:pPr>
          </w:p>
        </w:tc>
      </w:tr>
    </w:tbl>
    <w:p w:rsidR="00AC661F" w:rsidRPr="002B626E" w:rsidRDefault="00AC661F" w:rsidP="00D90653">
      <w:pPr>
        <w:spacing w:after="0" w:line="240" w:lineRule="auto"/>
        <w:sectPr w:rsidR="00AC661F" w:rsidRPr="002B626E" w:rsidSect="00D90653">
          <w:pgSz w:w="11906" w:h="16383"/>
          <w:pgMar w:top="850" w:right="993" w:bottom="1701" w:left="1134" w:header="720" w:footer="720" w:gutter="0"/>
          <w:cols w:space="720"/>
          <w:docGrid w:linePitch="299"/>
        </w:sectPr>
      </w:pPr>
    </w:p>
    <w:p w:rsidR="0075080C" w:rsidRPr="002B626E" w:rsidRDefault="0075080C" w:rsidP="00100040">
      <w:pPr>
        <w:spacing w:after="0" w:line="240" w:lineRule="auto"/>
      </w:pPr>
      <w:bookmarkStart w:id="13" w:name="_GoBack"/>
      <w:bookmarkEnd w:id="12"/>
      <w:bookmarkEnd w:id="13"/>
    </w:p>
    <w:sectPr w:rsidR="0075080C" w:rsidRPr="002B626E" w:rsidSect="00100040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B0988"/>
    <w:multiLevelType w:val="multilevel"/>
    <w:tmpl w:val="B93605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89A4CA3"/>
    <w:multiLevelType w:val="hybridMultilevel"/>
    <w:tmpl w:val="750497BE"/>
    <w:lvl w:ilvl="0" w:tplc="51E06A6E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64003048"/>
    <w:multiLevelType w:val="multilevel"/>
    <w:tmpl w:val="C762A6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818059F"/>
    <w:multiLevelType w:val="hybridMultilevel"/>
    <w:tmpl w:val="BD12E72A"/>
    <w:lvl w:ilvl="0" w:tplc="22F465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C661F"/>
    <w:rsid w:val="00100040"/>
    <w:rsid w:val="00112FBD"/>
    <w:rsid w:val="002B626E"/>
    <w:rsid w:val="00355027"/>
    <w:rsid w:val="00462E52"/>
    <w:rsid w:val="004A257A"/>
    <w:rsid w:val="00543A96"/>
    <w:rsid w:val="005F1E98"/>
    <w:rsid w:val="006F6C82"/>
    <w:rsid w:val="0074533F"/>
    <w:rsid w:val="0075080C"/>
    <w:rsid w:val="007A4B32"/>
    <w:rsid w:val="009B24B2"/>
    <w:rsid w:val="00AC661F"/>
    <w:rsid w:val="00D90653"/>
    <w:rsid w:val="00E46206"/>
    <w:rsid w:val="00FF0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0" w:qFormat="1"/>
  </w:latentStyles>
  <w:style w:type="paragraph" w:default="1" w:styleId="a">
    <w:name w:val="Normal"/>
    <w:qFormat/>
    <w:rsid w:val="0035502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5502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550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qFormat/>
    <w:rsid w:val="007A4B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a636" TargetMode="External"/><Relationship Id="rId18" Type="http://schemas.openxmlformats.org/officeDocument/2006/relationships/hyperlink" Target="https://m.edsoo.ru/7f41a6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636" TargetMode="External"/><Relationship Id="rId7" Type="http://schemas.openxmlformats.org/officeDocument/2006/relationships/hyperlink" Target="https://m.edsoo.ru/7f41837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636" TargetMode="External"/><Relationship Id="rId20" Type="http://schemas.openxmlformats.org/officeDocument/2006/relationships/hyperlink" Target="https://m.edsoo.ru/7f41a6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1" Type="http://schemas.openxmlformats.org/officeDocument/2006/relationships/hyperlink" Target="https://m.edsoo.ru/7f41837c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a636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a636" TargetMode="External"/><Relationship Id="rId156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a636" TargetMode="External"/><Relationship Id="rId22" Type="http://schemas.openxmlformats.org/officeDocument/2006/relationships/hyperlink" Target="https://m.edsoo.ru/7f41a6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21</Pages>
  <Words>7208</Words>
  <Characters>41092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Informa38</cp:lastModifiedBy>
  <cp:revision>5</cp:revision>
  <dcterms:created xsi:type="dcterms:W3CDTF">2023-08-29T08:59:00Z</dcterms:created>
  <dcterms:modified xsi:type="dcterms:W3CDTF">2023-09-25T09:38:00Z</dcterms:modified>
</cp:coreProperties>
</file>