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71" w:rsidRPr="00610495" w:rsidRDefault="008C3371" w:rsidP="008C3371">
      <w:pPr>
        <w:spacing w:after="0" w:line="408" w:lineRule="auto"/>
        <w:ind w:left="120"/>
        <w:jc w:val="center"/>
        <w:rPr>
          <w:lang w:val="ru-RU"/>
        </w:rPr>
      </w:pPr>
      <w:r w:rsidRPr="006104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3371" w:rsidRPr="00610495" w:rsidRDefault="000C0BF7" w:rsidP="008C3371">
      <w:pPr>
        <w:ind w:left="119"/>
        <w:jc w:val="center"/>
        <w:rPr>
          <w:lang w:val="ru-RU"/>
        </w:rPr>
      </w:pPr>
      <w:r w:rsidRPr="000C0BF7">
        <w:rPr>
          <w:rFonts w:ascii="Times New Roman" w:hAnsi="Times New Roman"/>
          <w:b/>
          <w:noProof/>
          <w:color w:val="000000"/>
          <w:sz w:val="28"/>
        </w:rPr>
        <w:pict>
          <v:rect id="_x0000_s1038" style="position:absolute;left:0;text-align:left;margin-left:-29.35pt;margin-top:73.95pt;width:105.95pt;height:43.5pt;rotation:90;z-index:251660288">
            <v:textbox style="layout-flow:vertical;mso-layout-flow-alt:bottom-to-top;mso-next-textbox:#_x0000_s1038">
              <w:txbxContent>
                <w:p w:rsidR="008C3371" w:rsidRPr="001F1530" w:rsidRDefault="008C3371" w:rsidP="008C3371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8C3371" w:rsidRPr="0061049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7f3daac8-648a-4bf6-a030-2d5ee0364f94"/>
      <w:r w:rsidR="008C3371" w:rsidRPr="00610495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0"/>
      <w:r w:rsidR="008C3371" w:rsidRPr="0061049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3371" w:rsidRPr="00610495" w:rsidRDefault="008C3371" w:rsidP="008C3371">
      <w:pPr>
        <w:spacing w:after="0" w:line="408" w:lineRule="auto"/>
        <w:ind w:left="120"/>
        <w:jc w:val="center"/>
        <w:rPr>
          <w:lang w:val="ru-RU"/>
        </w:rPr>
      </w:pPr>
      <w:r w:rsidRPr="0061049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77c2c32-d333-4d9f-a4ef-ba43cb5571a6"/>
      <w:r w:rsidRPr="0061049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1"/>
      <w:r w:rsidRPr="0061049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0495">
        <w:rPr>
          <w:rFonts w:ascii="Times New Roman" w:hAnsi="Times New Roman"/>
          <w:color w:val="000000"/>
          <w:sz w:val="28"/>
          <w:lang w:val="ru-RU"/>
        </w:rPr>
        <w:t>​</w:t>
      </w:r>
    </w:p>
    <w:p w:rsidR="008C3371" w:rsidRPr="00E02C5D" w:rsidRDefault="008C3371" w:rsidP="008C33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8C3371" w:rsidRPr="00610495" w:rsidRDefault="008C3371" w:rsidP="008C3371">
      <w:pPr>
        <w:spacing w:after="0"/>
        <w:rPr>
          <w:lang w:val="ru-RU"/>
        </w:rPr>
      </w:pPr>
    </w:p>
    <w:tbl>
      <w:tblPr>
        <w:tblW w:w="9520" w:type="dxa"/>
        <w:tblInd w:w="798" w:type="dxa"/>
        <w:tblLook w:val="04A0"/>
      </w:tblPr>
      <w:tblGrid>
        <w:gridCol w:w="3290"/>
        <w:gridCol w:w="3115"/>
        <w:gridCol w:w="3115"/>
      </w:tblGrid>
      <w:tr w:rsidR="008C3371" w:rsidRPr="00E02C5D" w:rsidTr="00F930E9">
        <w:trPr>
          <w:trHeight w:val="2974"/>
        </w:trPr>
        <w:tc>
          <w:tcPr>
            <w:tcW w:w="3290" w:type="dxa"/>
          </w:tcPr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8C3371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C3371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C3371" w:rsidRDefault="008C3371" w:rsidP="00F930E9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8C3371" w:rsidRPr="00610495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04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8C3371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</w:t>
            </w:r>
          </w:p>
          <w:p w:rsidR="008C3371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C3371" w:rsidRPr="0040209D" w:rsidRDefault="008C3371" w:rsidP="00F930E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C3371" w:rsidRDefault="008C3371" w:rsidP="008C3371">
      <w:pPr>
        <w:pStyle w:val="a4"/>
        <w:rPr>
          <w:i w:val="0"/>
          <w:sz w:val="24"/>
        </w:rPr>
      </w:pPr>
    </w:p>
    <w:p w:rsidR="008C3371" w:rsidRDefault="008C3371" w:rsidP="008C3371">
      <w:pPr>
        <w:spacing w:before="0" w:beforeAutospacing="0" w:after="0" w:afterAutospacing="0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3371" w:rsidRPr="005213EE" w:rsidRDefault="008C3371" w:rsidP="008C3371">
      <w:pPr>
        <w:spacing w:after="0"/>
        <w:rPr>
          <w:sz w:val="48"/>
          <w:szCs w:val="48"/>
          <w:lang w:val="ru-RU"/>
        </w:rPr>
      </w:pPr>
    </w:p>
    <w:p w:rsidR="008C3371" w:rsidRDefault="008C3371" w:rsidP="00956BB2">
      <w:pPr>
        <w:spacing w:before="0" w:beforeAutospacing="0" w:after="0" w:afterAutospacing="0"/>
        <w:ind w:left="119"/>
        <w:jc w:val="center"/>
        <w:rPr>
          <w:rFonts w:ascii="Times New Roman" w:hAnsi="Times New Roman"/>
          <w:b/>
          <w:color w:val="000000"/>
          <w:sz w:val="52"/>
          <w:szCs w:val="52"/>
          <w:lang w:val="ru-RU"/>
        </w:rPr>
      </w:pPr>
      <w:r w:rsidRPr="005213EE">
        <w:rPr>
          <w:rFonts w:ascii="Times New Roman" w:hAnsi="Times New Roman"/>
          <w:b/>
          <w:color w:val="000000"/>
          <w:sz w:val="52"/>
          <w:szCs w:val="52"/>
          <w:lang w:val="ru-RU"/>
        </w:rPr>
        <w:t>РАБОЧАЯ ПРОГРАММА</w:t>
      </w:r>
    </w:p>
    <w:p w:rsidR="00956BB2" w:rsidRPr="00956BB2" w:rsidRDefault="00956BB2" w:rsidP="00956BB2">
      <w:pPr>
        <w:spacing w:before="0" w:beforeAutospacing="0" w:after="0" w:afterAutospacing="0"/>
        <w:ind w:left="119"/>
        <w:jc w:val="center"/>
        <w:rPr>
          <w:sz w:val="44"/>
          <w:szCs w:val="44"/>
        </w:rPr>
      </w:pPr>
      <w:r>
        <w:rPr>
          <w:sz w:val="44"/>
          <w:szCs w:val="44"/>
        </w:rPr>
        <w:t>(</w:t>
      </w:r>
      <w:r w:rsidRPr="00956BB2">
        <w:rPr>
          <w:sz w:val="44"/>
          <w:szCs w:val="44"/>
        </w:rPr>
        <w:t>ID-2852733</w:t>
      </w:r>
      <w:r>
        <w:rPr>
          <w:sz w:val="44"/>
          <w:szCs w:val="44"/>
        </w:rPr>
        <w:t>)</w:t>
      </w:r>
    </w:p>
    <w:p w:rsidR="008C3371" w:rsidRPr="005213EE" w:rsidRDefault="008C3371" w:rsidP="008C3371">
      <w:pPr>
        <w:spacing w:after="0"/>
        <w:ind w:left="120"/>
        <w:jc w:val="center"/>
        <w:rPr>
          <w:sz w:val="36"/>
          <w:szCs w:val="36"/>
          <w:lang w:val="ru-RU"/>
        </w:rPr>
      </w:pPr>
    </w:p>
    <w:p w:rsidR="008C3371" w:rsidRPr="005213EE" w:rsidRDefault="008C3371" w:rsidP="008C3371">
      <w:pPr>
        <w:spacing w:after="0" w:line="408" w:lineRule="auto"/>
        <w:ind w:left="120"/>
        <w:jc w:val="center"/>
        <w:rPr>
          <w:sz w:val="44"/>
          <w:szCs w:val="44"/>
          <w:lang w:val="ru-RU"/>
        </w:rPr>
      </w:pPr>
      <w:r w:rsidRPr="005213EE">
        <w:rPr>
          <w:rFonts w:ascii="Times New Roman" w:hAnsi="Times New Roman"/>
          <w:b/>
          <w:color w:val="000000"/>
          <w:sz w:val="44"/>
          <w:szCs w:val="44"/>
          <w:lang w:val="ru-RU"/>
        </w:rPr>
        <w:t>учебного предмета «Физическая культура»</w:t>
      </w:r>
    </w:p>
    <w:p w:rsidR="008C3371" w:rsidRPr="005213EE" w:rsidRDefault="008C3371" w:rsidP="008C337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44"/>
          <w:szCs w:val="44"/>
          <w:lang w:val="ru-RU"/>
        </w:rPr>
      </w:pPr>
      <w:r>
        <w:rPr>
          <w:rFonts w:ascii="Times New Roman" w:hAnsi="Times New Roman"/>
          <w:color w:val="000000"/>
          <w:sz w:val="44"/>
          <w:szCs w:val="44"/>
          <w:lang w:val="ru-RU"/>
        </w:rPr>
        <w:t>для обучающихся 1-4</w:t>
      </w:r>
      <w:r w:rsidRPr="005213EE">
        <w:rPr>
          <w:rFonts w:ascii="Times New Roman" w:hAnsi="Times New Roman"/>
          <w:color w:val="000000"/>
          <w:sz w:val="44"/>
          <w:szCs w:val="44"/>
          <w:lang w:val="ru-RU"/>
        </w:rPr>
        <w:t xml:space="preserve"> классов </w:t>
      </w:r>
    </w:p>
    <w:p w:rsidR="008C3371" w:rsidRPr="005213EE" w:rsidRDefault="008C3371" w:rsidP="008C3371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</w:p>
    <w:p w:rsidR="008C3371" w:rsidRPr="005213EE" w:rsidRDefault="008C3371" w:rsidP="008C3371">
      <w:pPr>
        <w:spacing w:before="0" w:beforeAutospacing="0" w:after="0" w:afterAutospacing="0"/>
        <w:ind w:left="119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bookmarkStart w:id="2" w:name="140991ea-a622-434a-991d-2ce8f3dcaca6"/>
      <w:r w:rsidRPr="005213EE">
        <w:rPr>
          <w:rFonts w:ascii="Times New Roman" w:hAnsi="Times New Roman"/>
          <w:b/>
          <w:color w:val="000000"/>
          <w:sz w:val="36"/>
          <w:szCs w:val="36"/>
          <w:lang w:val="ru-RU"/>
        </w:rPr>
        <w:t>Ростов-на-Дону</w:t>
      </w:r>
      <w:bookmarkEnd w:id="2"/>
      <w:r w:rsidRPr="005213EE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‌ </w:t>
      </w:r>
      <w:bookmarkStart w:id="3" w:name="27a9ab29-ff65-4458-8bb2-cf42da931d84"/>
    </w:p>
    <w:p w:rsidR="008C3371" w:rsidRPr="008C3371" w:rsidRDefault="008C3371" w:rsidP="008C3371">
      <w:pPr>
        <w:spacing w:before="0" w:beforeAutospacing="0" w:after="0" w:afterAutospacing="0"/>
        <w:ind w:left="119"/>
        <w:jc w:val="center"/>
        <w:rPr>
          <w:sz w:val="36"/>
          <w:szCs w:val="36"/>
          <w:lang w:val="ru-RU"/>
        </w:rPr>
      </w:pPr>
      <w:r w:rsidRPr="008C3371">
        <w:rPr>
          <w:rFonts w:ascii="Times New Roman" w:hAnsi="Times New Roman"/>
          <w:b/>
          <w:color w:val="000000"/>
          <w:sz w:val="36"/>
          <w:szCs w:val="36"/>
          <w:lang w:val="ru-RU"/>
        </w:rPr>
        <w:t>2023</w:t>
      </w:r>
      <w:bookmarkEnd w:id="3"/>
      <w:r w:rsidRPr="008C3371">
        <w:rPr>
          <w:rFonts w:ascii="Times New Roman" w:hAnsi="Times New Roman"/>
          <w:b/>
          <w:color w:val="000000"/>
          <w:sz w:val="36"/>
          <w:szCs w:val="36"/>
          <w:lang w:val="ru-RU"/>
        </w:rPr>
        <w:t>‌</w:t>
      </w:r>
      <w:r w:rsidRPr="008C3371">
        <w:rPr>
          <w:rFonts w:ascii="Times New Roman" w:hAnsi="Times New Roman"/>
          <w:color w:val="000000"/>
          <w:sz w:val="36"/>
          <w:szCs w:val="36"/>
          <w:lang w:val="ru-RU"/>
        </w:rPr>
        <w:t>​</w:t>
      </w:r>
    </w:p>
    <w:p w:rsidR="003F61CD" w:rsidRPr="00BC59F7" w:rsidRDefault="003F61CD" w:rsidP="00BC59F7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proofErr w:type="gramEnd"/>
    </w:p>
    <w:p w:rsidR="003F61CD" w:rsidRPr="003F61CD" w:rsidRDefault="003F61CD" w:rsidP="003F61CD">
      <w:p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E597A" w:rsidRPr="00BC59F7" w:rsidRDefault="00AE597A" w:rsidP="00BC59F7">
      <w:pPr>
        <w:spacing w:before="0" w:beforeAutospacing="0" w:after="240" w:afterAutospacing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BC59F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ПОЯСНИТЕЛЬНАЯ ЗАПИСКА</w:t>
      </w:r>
    </w:p>
    <w:p w:rsidR="007537BE" w:rsidRPr="00BC59F7" w:rsidRDefault="007537BE" w:rsidP="00BC59F7">
      <w:pPr>
        <w:spacing w:before="0" w:beforeAutospacing="0" w:after="0" w:afterAutospacing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</w:t>
      </w:r>
      <w:r w:rsidRPr="007537BE">
        <w:rPr>
          <w:rFonts w:ascii="Times New Roman" w:hAnsi="Times New Roman"/>
          <w:color w:val="000000"/>
          <w:sz w:val="28"/>
          <w:lang w:val="ru-RU"/>
        </w:rPr>
        <w:t xml:space="preserve"> составлена на основе</w:t>
      </w:r>
      <w:r w:rsidR="00BC59F7"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Pr="00BC59F7">
        <w:rPr>
          <w:rFonts w:ascii="Times New Roman" w:hAnsi="Times New Roman"/>
          <w:color w:val="000000"/>
          <w:sz w:val="28"/>
          <w:lang w:val="ru-RU"/>
        </w:rPr>
        <w:t>ормативных документов:</w:t>
      </w:r>
    </w:p>
    <w:p w:rsidR="007537BE" w:rsidRPr="007537BE" w:rsidRDefault="007537BE" w:rsidP="00621F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37B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7537BE" w:rsidRPr="007537BE" w:rsidRDefault="007537BE" w:rsidP="00621F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37BE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 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7537BE" w:rsidRPr="007537BE" w:rsidRDefault="007537BE" w:rsidP="00621F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37BE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 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7537BE" w:rsidRPr="007537BE" w:rsidRDefault="007537BE" w:rsidP="00621FC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37BE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7537BE" w:rsidRPr="00BC59F7" w:rsidRDefault="007537BE" w:rsidP="00621FC6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37BE">
        <w:rPr>
          <w:rFonts w:ascii="Times New Roman" w:hAnsi="Times New Roman" w:cs="Times New Roman"/>
          <w:sz w:val="28"/>
          <w:szCs w:val="28"/>
        </w:rPr>
        <w:t xml:space="preserve"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BC59F7">
        <w:rPr>
          <w:rFonts w:ascii="Times New Roman" w:hAnsi="Times New Roman" w:cs="Times New Roman"/>
          <w:sz w:val="28"/>
          <w:szCs w:val="28"/>
        </w:rPr>
        <w:t>образования»</w:t>
      </w:r>
      <w:r w:rsidR="003F61CD" w:rsidRPr="00BC59F7">
        <w:rPr>
          <w:rFonts w:ascii="Times New Roman" w:hAnsi="Times New Roman" w:cs="Times New Roman"/>
          <w:sz w:val="28"/>
          <w:szCs w:val="28"/>
        </w:rPr>
        <w:t>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В программе нашли своё отражение объективно сложившиеся реалии современного 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социокультурного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Изучение учебного предмета «Физическая культура» имеет важное значение в онтогенезе детей младшего школьного возраста. Оно активно 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lastRenderedPageBreak/>
        <w:t>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прикладно-ориентированной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направленности.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является 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личностно-деятельностный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подход, ориентирующий педагогический процесс на развитие целостной личности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Двигательная деятельность оказывает активное влияние на развитие психической и социальной природы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. Как и любая деятельность, она включает в себя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информационный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операциональный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мотивационно-процессуальный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В целях усиления мотивационной составляющей учебного предмета и подготовки школьников к 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lastRenderedPageBreak/>
        <w:t>выполнению комплекса ГТО в структуру программы в раздел «Физическое совершенствование» вводится образовательный модуль «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Прикладно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-о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национальных форм соревновательной деятельности и систем физического воспитания.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Содержание модуля «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Прикладно-ориентированная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Прикладно-ориентированная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Содержание программы изложено по годам обучения и раскрывает основные её содержательные линии, обязательные для изучения в каждом классе:</w:t>
      </w:r>
    </w:p>
    <w:p w:rsidR="003F61CD" w:rsidRPr="00BC59F7" w:rsidRDefault="003F61CD" w:rsidP="00621FC6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«Знания о физической культуре».</w:t>
      </w:r>
    </w:p>
    <w:p w:rsidR="003F61CD" w:rsidRPr="00BC59F7" w:rsidRDefault="003F61CD" w:rsidP="00621FC6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«Способы самостоятельной деятельности».</w:t>
      </w:r>
    </w:p>
    <w:p w:rsidR="003F61CD" w:rsidRPr="00BC59F7" w:rsidRDefault="003F61CD" w:rsidP="00621FC6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«Физическое совершенствование».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включают в себя личностные, метапредметные и предметные результаты. 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Общее число часов, отведённых на изучение учебного предмета «Физическая культура» в начальной школе составляет 272 ч. (два часа в неделю </w:t>
      </w:r>
      <w:r w:rsidR="00BC59F7" w:rsidRPr="00BC59F7">
        <w:rPr>
          <w:rFonts w:ascii="Times New Roman" w:hAnsi="Times New Roman" w:cs="Times New Roman"/>
          <w:sz w:val="28"/>
          <w:szCs w:val="28"/>
          <w:lang w:val="ru-RU"/>
        </w:rPr>
        <w:t>в каждом классе): 1  класс  — 66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 ч; 2  класс — 68 ч; 3  класс  — 68 ч; 4  класс — 68 ч.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C59F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СОДЕРЖАНИЕ УЧЕБНОГО ПРЕДМЕТА «ФИЗИЧЕСКАЯ КУЛЬТУРА»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1 КЛАСС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Знания о физической культуре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. Понятие «физическая культура» как занятия физическими упражнениями и спортом по укреплению здоровья, физическому развитию и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физической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подготовке. Связь физических упражнений с движениями животных и трудовыми действиями древних людей.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Способы самостоятельной деятельности.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Режим дня и правила его составления и соблюдения. Физическое совершенствование. Оздоровительная физическая культура.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 Спортивно-оздоровительная физическая культура. Правила поведения на уроках физической культуры, подбора одежды для занятий в спортивном зале и на открытом воздухе.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Гимнастика с основами акробатики.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 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 Акробатические упражнения: подъём туловища из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лёжа на спине и животе; подъём ног из положения лёжа на животе; сгибание рук в положении упор лёжа; прыжки в  группировке, толчком двумя ногами; прыжки в упоре на руки, толчком двумя ногами.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Лёгкая атлетика.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Равномерная ходьба и равномерный бег.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Прыжки в длину с места, метание малого мяча на дальность.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Подвижные и спортивные игры.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Считалки для самостоятельной организации подвижных игр.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Прикладно-ориентированная</w:t>
      </w:r>
      <w:proofErr w:type="spellEnd"/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физическая культура.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основных физических каче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ств ср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едствами спортивных и подвижных игр.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Подготовка к выполнению нормативных требований комплекса ГТО.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2 КЛАСС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Знания о физической культуре.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Из истории возникновения физических упражнений и первых соревнований. Зарождение Олимпийских игр древности.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Способы самостоятельной деятельности.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физической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культуре.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Физическое совершенствование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. Оздоровительная физическая культура. Закаливание организма обтиранием. Составление комплекса утренней зарядки и физкультминутки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занятий в домашних условиях.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Спортивно-оздоровительная физическая культура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Гимнастика с основами акробатики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lastRenderedPageBreak/>
        <w:t>месте и в движении. Передвижение в колонне по одному с равномерной и изменяющейся скоростью движения. 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3F61CD" w:rsidRPr="00BC59F7" w:rsidRDefault="003F61CD" w:rsidP="00A231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Лёгкая атлетика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. 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 места, в движении в разных направлениях, с  разной амплитудой и траекторией полёта. </w:t>
      </w:r>
    </w:p>
    <w:p w:rsidR="003F61CD" w:rsidRPr="00BC59F7" w:rsidRDefault="003F61CD" w:rsidP="00A231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обеганием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предметов; с преодолением небольших препятствий.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Подвижные игры.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Подвижные игры с техническими приёмами спортивных игр (баскетбол, футбол).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Плавательная подготовка</w:t>
      </w:r>
      <w:r w:rsidRPr="00BC59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Прикладно-ориентированная</w:t>
      </w:r>
      <w:proofErr w:type="spellEnd"/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физическая культура.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Подготовка к соревнованиям по комплексу ГТО. Развитие основных физических каче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ств ср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>едствами подвижных и спортивных игр.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3 КЛАСС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Знания о физической культуре.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3F61CD" w:rsidRPr="00BC59F7" w:rsidRDefault="003F61CD" w:rsidP="00A231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Способы самостоятельной деятельности.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Физическое совершенствование.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Оздоровительная физическая культура. 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Спортивно-оздоровительная физическая культура.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F61CD" w:rsidRPr="00BC59F7" w:rsidRDefault="003F61CD" w:rsidP="00A231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Гимнастика с основами акробатики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. Строевые упражнения в движении 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противоходом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; перестроении из колонны по одному в колонну по три, стоя на месте и в движении. Упражнения на гимнастической скамейке в передвижении стилизованными способами ходьбы: вперёд, назад, с высоким подниманием 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руками; приставным шагом правым и левым боком. Упражнения в передвижении по гимнастической стенке: ходьба приставным шагом правым и левым боком по нижней жерди; лазанье разноимённым способом. Прыжки через скакалку с изменяющейся скоростью вращения на двух ногах и поочерёдно на правой 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стилизованные шаги на месте в сочетании с движением рук, ног и туловища. Упражнения в танцах галоп и полька.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Лёгкая атлетика.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Прыжок в длину с места, толчком двух ног. Броски теннисного мяча на дальность.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 м.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Плавательная подготовка.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Правила поведения в бассейне. Виды современного спортивного плавания: кроль на груди и спине; брас. Упражнения ознакомительного плавания: передвижение по дну ходьбой и прыжками; погружение в воду и всплывание; скольжение на воде. Упражнения в плавании кролем на груди.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Подвижные и спортивные игры.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Подвижные игры на точность движений с приёмами спортивных игр и лыжной подготовки. Баскетбол: ведение баскетбольного мяча; ловля и передача баскетбольного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Прикладно-ориентированная</w:t>
      </w:r>
      <w:proofErr w:type="spellEnd"/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физическая культура.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основных физических каче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ств ср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>едствами базовых видов спорта. Подготовка к выполнению нормативных требований комплекса ГТО.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4 КЛАСС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Знания о физической культуре.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Из истории развития физической культуры в России. Развитие национальных видов спорта в России.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Способы самостоятельной деятельности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>. 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Физическое совершенствование.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Оздоровительная физическая культура. Оценка состояния осанки, упражнения для профилактики её нарушения (на 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Спортивно-оздоровительная физическая культура.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Гимнастика с основами акробатики.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Предупреждение травматизма при выполнении гимнастических и акробатических упражнений. Акробатические комбинации из хорошо освоенных упражнений. Упражнения в танце.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Лёгкая атлетика.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Предупреждение травматизма во время выполнения легкоатлетических упражнений. Прыжок в длину с толчком двух ног. Технические действия при беге по легкоатлетической дистанции: низкий старт; стартовое ускорение, финиширование. Метание малого мяча на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дальность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стоя на месте.</w:t>
      </w:r>
    </w:p>
    <w:p w:rsidR="003F61CD" w:rsidRPr="00BC59F7" w:rsidRDefault="003F61CD" w:rsidP="00A231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Подвижные и спортивные игры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>. Предупреждение травматизма на занятиях подвижными играми. Подвижные игры общефизической подготовки. Волейбол: нижняя боковая подача; приём и передача мяча сверху; выполнение освоенных технических действий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>Прикладно-ориентированная</w:t>
      </w:r>
      <w:proofErr w:type="spellEnd"/>
      <w:r w:rsidRPr="00BC59F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физическая культура.</w:t>
      </w: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C59F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ЛИЧНОСТНЫЕ РЕЗУЛЬТАТЫ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BC59F7">
        <w:rPr>
          <w:rFonts w:ascii="Times New Roman" w:hAnsi="Times New Roman" w:cs="Times New Roman"/>
          <w:sz w:val="28"/>
          <w:szCs w:val="28"/>
          <w:lang w:val="ru-RU"/>
        </w:rPr>
        <w:t>социокультурными</w:t>
      </w:r>
      <w:proofErr w:type="spell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результаты должны отражать готовность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3F61CD" w:rsidRPr="00BC59F7" w:rsidRDefault="003F61CD" w:rsidP="00621FC6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F61CD" w:rsidRPr="00BC59F7" w:rsidRDefault="003F61CD" w:rsidP="00621FC6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F61CD" w:rsidRPr="00BC59F7" w:rsidRDefault="003F61CD" w:rsidP="00621FC6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F61CD" w:rsidRPr="00BC59F7" w:rsidRDefault="003F61CD" w:rsidP="00621FC6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lastRenderedPageBreak/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F61CD" w:rsidRPr="00BC59F7" w:rsidRDefault="003F61CD" w:rsidP="00621FC6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стремление к формированию культуры здоровья, соблюдению правил здорового образа жизни; </w:t>
      </w:r>
    </w:p>
    <w:p w:rsidR="003F61CD" w:rsidRPr="00BC59F7" w:rsidRDefault="003F61CD" w:rsidP="00621FC6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F61CD" w:rsidRPr="00BC59F7" w:rsidRDefault="003F61CD" w:rsidP="00BC59F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C59F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МЕТАПРЕДМЕТНЫЕ РЕЗУЛЬТАТЫ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По окончании первого года обучения учащиеся научатся: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познавательные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</w:t>
      </w:r>
    </w:p>
    <w:p w:rsidR="003F61CD" w:rsidRPr="00BC59F7" w:rsidRDefault="003F61CD" w:rsidP="00621FC6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находить общие и отличительные признаки в передвижениях человека и животных;</w:t>
      </w:r>
    </w:p>
    <w:p w:rsidR="003F61CD" w:rsidRPr="00BC59F7" w:rsidRDefault="003F61CD" w:rsidP="00621FC6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3F61CD" w:rsidRPr="00BC59F7" w:rsidRDefault="003F61CD" w:rsidP="00621FC6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3F61CD" w:rsidRPr="00BC59F7" w:rsidRDefault="003F61CD" w:rsidP="00621FC6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коммуникативные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 </w:t>
      </w:r>
    </w:p>
    <w:p w:rsidR="003F61CD" w:rsidRPr="00BC59F7" w:rsidRDefault="003F61CD" w:rsidP="00621FC6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воспроизводить названия разучиваемых физических упражнений и их исходные положения; </w:t>
      </w:r>
    </w:p>
    <w:p w:rsidR="003F61CD" w:rsidRPr="00BC59F7" w:rsidRDefault="003F61CD" w:rsidP="00621FC6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3F61CD" w:rsidRPr="00BC59F7" w:rsidRDefault="003F61CD" w:rsidP="00621FC6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3F61CD" w:rsidRPr="00BC59F7" w:rsidRDefault="003F61CD" w:rsidP="00621FC6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регулятивные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</w:t>
      </w:r>
    </w:p>
    <w:p w:rsidR="003F61CD" w:rsidRPr="00BC59F7" w:rsidRDefault="003F61CD" w:rsidP="00621FC6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3F61CD" w:rsidRPr="00BC59F7" w:rsidRDefault="003F61CD" w:rsidP="00621FC6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выполнять учебные задания по обучению новым физическим упражнениям и развитию физических качеств;</w:t>
      </w:r>
    </w:p>
    <w:p w:rsidR="003F61CD" w:rsidRPr="00BC59F7" w:rsidRDefault="003F61CD" w:rsidP="00621FC6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проявлять уважительное отношение к участникам совместной игровой и соревновательной деятельности.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По окончании второго года обучения учащиеся научатся: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познавательные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</w:t>
      </w:r>
    </w:p>
    <w:p w:rsidR="003F61CD" w:rsidRPr="00BC59F7" w:rsidRDefault="003F61CD" w:rsidP="00621FC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3F61CD" w:rsidRPr="00BC59F7" w:rsidRDefault="003F61CD" w:rsidP="00621FC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понимать связь между закаливающими процедурами и укреплением здоровья;</w:t>
      </w:r>
    </w:p>
    <w:p w:rsidR="003F61CD" w:rsidRPr="00BC59F7" w:rsidRDefault="003F61CD" w:rsidP="00621FC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3F61CD" w:rsidRPr="00BC59F7" w:rsidRDefault="003F61CD" w:rsidP="00621FC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3F61CD" w:rsidRPr="00BC59F7" w:rsidRDefault="003F61CD" w:rsidP="00621FC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коммуникативные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 </w:t>
      </w:r>
    </w:p>
    <w:p w:rsidR="003F61CD" w:rsidRPr="00BC59F7" w:rsidRDefault="003F61CD" w:rsidP="00621FC6">
      <w:pPr>
        <w:pStyle w:val="a3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3F61CD" w:rsidRPr="00BC59F7" w:rsidRDefault="003F61CD" w:rsidP="00621FC6">
      <w:pPr>
        <w:pStyle w:val="a3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исполнять роль капитана и судьи в подвижных играх, </w:t>
      </w:r>
      <w:proofErr w:type="spellStart"/>
      <w:r w:rsidRPr="00BC59F7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BC59F7">
        <w:rPr>
          <w:rFonts w:ascii="Times New Roman" w:hAnsi="Times New Roman" w:cs="Times New Roman"/>
          <w:sz w:val="28"/>
          <w:szCs w:val="28"/>
        </w:rPr>
        <w:t xml:space="preserve"> высказывать суждения о своих действиях и принятых решениях; </w:t>
      </w:r>
    </w:p>
    <w:p w:rsidR="003F61CD" w:rsidRPr="00BC59F7" w:rsidRDefault="003F61CD" w:rsidP="00621FC6">
      <w:pPr>
        <w:pStyle w:val="a3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3F61CD" w:rsidRPr="00BC59F7" w:rsidRDefault="003F61CD" w:rsidP="00621FC6">
      <w:pPr>
        <w:pStyle w:val="a3"/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развития и физической подготовленности;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регулятивные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</w:t>
      </w:r>
    </w:p>
    <w:p w:rsidR="003F61CD" w:rsidRPr="00BC59F7" w:rsidRDefault="003F61CD" w:rsidP="00621FC6">
      <w:pPr>
        <w:pStyle w:val="a3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3F61CD" w:rsidRPr="00BC59F7" w:rsidRDefault="003F61CD" w:rsidP="00621FC6">
      <w:pPr>
        <w:pStyle w:val="a3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3F61CD" w:rsidRPr="00BC59F7" w:rsidRDefault="003F61CD" w:rsidP="00621FC6">
      <w:pPr>
        <w:pStyle w:val="a3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3F61CD" w:rsidRPr="00BC59F7" w:rsidRDefault="003F61CD" w:rsidP="00621FC6">
      <w:pPr>
        <w:pStyle w:val="a3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По окончании третьего года обучения, учащиеся научатся: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познавательные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</w:t>
      </w:r>
    </w:p>
    <w:p w:rsidR="003F61CD" w:rsidRPr="00BC59F7" w:rsidRDefault="003F61CD" w:rsidP="00621FC6">
      <w:pPr>
        <w:pStyle w:val="a3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3F61CD" w:rsidRPr="00BC59F7" w:rsidRDefault="003F61CD" w:rsidP="00621FC6">
      <w:pPr>
        <w:pStyle w:val="a3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3F61CD" w:rsidRPr="00BC59F7" w:rsidRDefault="003F61CD" w:rsidP="00621FC6">
      <w:pPr>
        <w:pStyle w:val="a3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lastRenderedPageBreak/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3F61CD" w:rsidRPr="00BC59F7" w:rsidRDefault="003F61CD" w:rsidP="00621FC6">
      <w:pPr>
        <w:pStyle w:val="a3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3F61CD" w:rsidRPr="00BC59F7" w:rsidRDefault="003F61CD" w:rsidP="00621FC6">
      <w:pPr>
        <w:pStyle w:val="a3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коммуникативные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 </w:t>
      </w:r>
    </w:p>
    <w:p w:rsidR="003F61CD" w:rsidRPr="00BC59F7" w:rsidRDefault="003F61CD" w:rsidP="00621FC6">
      <w:pPr>
        <w:pStyle w:val="a3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3F61CD" w:rsidRPr="00BC59F7" w:rsidRDefault="003F61CD" w:rsidP="00621FC6">
      <w:pPr>
        <w:pStyle w:val="a3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3F61CD" w:rsidRPr="00BC59F7" w:rsidRDefault="003F61CD" w:rsidP="00621FC6">
      <w:pPr>
        <w:pStyle w:val="a3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3F61CD" w:rsidRPr="00BC59F7" w:rsidRDefault="003F61CD" w:rsidP="00621FC6">
      <w:pPr>
        <w:pStyle w:val="a3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регулятивные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</w:t>
      </w:r>
    </w:p>
    <w:p w:rsidR="003F61CD" w:rsidRPr="00BC59F7" w:rsidRDefault="003F61CD" w:rsidP="00621FC6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3F61CD" w:rsidRPr="00BC59F7" w:rsidRDefault="003F61CD" w:rsidP="00621FC6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3F61CD" w:rsidRPr="00BC59F7" w:rsidRDefault="003F61CD" w:rsidP="00621FC6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оценивать сложность возникающих игровых задач, предлагать их совместное коллективное решение.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По окончанию четвёртого года обучения, учащиеся научатся: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познавательные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</w:t>
      </w:r>
    </w:p>
    <w:p w:rsidR="003F61CD" w:rsidRPr="00BC59F7" w:rsidRDefault="003F61CD" w:rsidP="00621FC6">
      <w:pPr>
        <w:pStyle w:val="a3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3F61CD" w:rsidRPr="00BC59F7" w:rsidRDefault="003F61CD" w:rsidP="00621FC6">
      <w:pPr>
        <w:pStyle w:val="a3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3F61CD" w:rsidRPr="00BC59F7" w:rsidRDefault="003F61CD" w:rsidP="00621FC6">
      <w:pPr>
        <w:pStyle w:val="a3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коммуникативные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 </w:t>
      </w:r>
    </w:p>
    <w:p w:rsidR="003F61CD" w:rsidRPr="00BC59F7" w:rsidRDefault="003F61CD" w:rsidP="00621FC6">
      <w:pPr>
        <w:pStyle w:val="a3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3F61CD" w:rsidRPr="00BC59F7" w:rsidRDefault="003F61CD" w:rsidP="00621FC6">
      <w:pPr>
        <w:pStyle w:val="a3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3F61CD" w:rsidRPr="00BC59F7" w:rsidRDefault="003F61CD" w:rsidP="00621FC6">
      <w:pPr>
        <w:pStyle w:val="a3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lastRenderedPageBreak/>
        <w:t xml:space="preserve">оказывать посильную первую помощь во время занятий физической культурой; 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регулятивные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УУД:</w:t>
      </w:r>
    </w:p>
    <w:p w:rsidR="003F61CD" w:rsidRPr="00BC59F7" w:rsidRDefault="003F61CD" w:rsidP="00621FC6">
      <w:pPr>
        <w:pStyle w:val="a3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3F61CD" w:rsidRPr="00BC59F7" w:rsidRDefault="003F61CD" w:rsidP="00621FC6">
      <w:pPr>
        <w:pStyle w:val="a3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3F61CD" w:rsidRPr="00BC59F7" w:rsidRDefault="003F61CD" w:rsidP="00621FC6">
      <w:pPr>
        <w:pStyle w:val="a3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C59F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ПРЕДМЕТНЫЕ РЕЗУЛЬТАТЫ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отражают достижения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1 класс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К концу обучения в первом классе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научится:</w:t>
      </w:r>
    </w:p>
    <w:p w:rsidR="003F61CD" w:rsidRPr="00BC59F7" w:rsidRDefault="003F61CD" w:rsidP="00621FC6">
      <w:pPr>
        <w:pStyle w:val="a3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приводить примеры основных дневных дел и их распределение в индивидуальном режиме дня;</w:t>
      </w:r>
    </w:p>
    <w:p w:rsidR="003F61CD" w:rsidRPr="00BC59F7" w:rsidRDefault="003F61CD" w:rsidP="00621FC6">
      <w:pPr>
        <w:pStyle w:val="a3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3F61CD" w:rsidRPr="00BC59F7" w:rsidRDefault="003F61CD" w:rsidP="00621FC6">
      <w:pPr>
        <w:pStyle w:val="a3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выполнять упражнения утренней зарядки и физкультминуток;</w:t>
      </w:r>
    </w:p>
    <w:p w:rsidR="003F61CD" w:rsidRPr="00BC59F7" w:rsidRDefault="003F61CD" w:rsidP="00621FC6">
      <w:pPr>
        <w:pStyle w:val="a3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анализировать причины нарушения осанки и демонстрировать упражнения по профилактике её нарушения;</w:t>
      </w:r>
    </w:p>
    <w:p w:rsidR="003F61CD" w:rsidRPr="00BC59F7" w:rsidRDefault="003F61CD" w:rsidP="00621FC6">
      <w:pPr>
        <w:pStyle w:val="a3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построение и перестроение из одной шеренги в две и в колонну по одному; </w:t>
      </w:r>
    </w:p>
    <w:p w:rsidR="003F61CD" w:rsidRPr="00BC59F7" w:rsidRDefault="003F61CD" w:rsidP="00621FC6">
      <w:pPr>
        <w:pStyle w:val="a3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выполнять ходьбу и бег с равномерной и изменяющейся скоростью передвижения;</w:t>
      </w:r>
    </w:p>
    <w:p w:rsidR="003F61CD" w:rsidRPr="00BC59F7" w:rsidRDefault="003F61CD" w:rsidP="00621FC6">
      <w:pPr>
        <w:pStyle w:val="a3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3F61CD" w:rsidRPr="00BC59F7" w:rsidRDefault="003F61CD" w:rsidP="00621FC6">
      <w:pPr>
        <w:pStyle w:val="a3"/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играть в подвижные игры с общеразвивающей направленностью.</w:t>
      </w:r>
    </w:p>
    <w:p w:rsidR="003F61CD" w:rsidRPr="00BC59F7" w:rsidRDefault="003F61CD" w:rsidP="00BC59F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2 класс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К концу обучения во втором классе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научится:</w:t>
      </w:r>
    </w:p>
    <w:p w:rsidR="003F61CD" w:rsidRPr="00BC59F7" w:rsidRDefault="003F61CD" w:rsidP="00621FC6">
      <w:pPr>
        <w:pStyle w:val="a3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3F61CD" w:rsidRPr="00BC59F7" w:rsidRDefault="003F61CD" w:rsidP="00621FC6">
      <w:pPr>
        <w:pStyle w:val="a3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3F61CD" w:rsidRPr="00BC59F7" w:rsidRDefault="003F61CD" w:rsidP="00621FC6">
      <w:pPr>
        <w:pStyle w:val="a3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</w:t>
      </w:r>
      <w:r w:rsidRPr="00BC59F7">
        <w:rPr>
          <w:rFonts w:ascii="Times New Roman" w:hAnsi="Times New Roman" w:cs="Times New Roman"/>
          <w:sz w:val="28"/>
          <w:szCs w:val="28"/>
        </w:rPr>
        <w:lastRenderedPageBreak/>
        <w:t xml:space="preserve">подбрасывании гимнастического мяча правой и левой рукой, перебрасывании его с руки на руку, перекатыванию; </w:t>
      </w:r>
    </w:p>
    <w:p w:rsidR="003F61CD" w:rsidRPr="00BC59F7" w:rsidRDefault="003F61CD" w:rsidP="00621FC6">
      <w:pPr>
        <w:pStyle w:val="a3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танцевальный хороводный шаг в совместном передвижении; </w:t>
      </w:r>
    </w:p>
    <w:p w:rsidR="003F61CD" w:rsidRPr="00BC59F7" w:rsidRDefault="003F61CD" w:rsidP="00621FC6">
      <w:pPr>
        <w:pStyle w:val="a3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прыжки по разметкам на разное расстояние и с разной амплитудой; в длину с места; </w:t>
      </w:r>
    </w:p>
    <w:p w:rsidR="003F61CD" w:rsidRPr="00BC59F7" w:rsidRDefault="003F61CD" w:rsidP="00621FC6">
      <w:pPr>
        <w:pStyle w:val="a3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3F61CD" w:rsidRPr="00BC59F7" w:rsidRDefault="003F61CD" w:rsidP="00621FC6">
      <w:pPr>
        <w:pStyle w:val="a3"/>
        <w:numPr>
          <w:ilvl w:val="0"/>
          <w:numId w:val="1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выполнять упражнения на развитие физических качеств.</w:t>
      </w:r>
    </w:p>
    <w:p w:rsidR="003F61CD" w:rsidRPr="00BC59F7" w:rsidRDefault="003F61CD" w:rsidP="00BC59F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>3 класс</w:t>
      </w: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К концу обучения в третьем классе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научится: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движение </w:t>
      </w:r>
      <w:proofErr w:type="spellStart"/>
      <w:r w:rsidRPr="00BC59F7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BC59F7">
        <w:rPr>
          <w:rFonts w:ascii="Times New Roman" w:hAnsi="Times New Roman" w:cs="Times New Roman"/>
          <w:sz w:val="28"/>
          <w:szCs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упражнения ритмической гимнастики, движения танцев галоп и полька; 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выполнять бег с преодолением небольших препятствий с разной скоростью, прыжки в длину с места;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(ведение футбольного мяча змейкой).</w:t>
      </w:r>
    </w:p>
    <w:p w:rsidR="003F61CD" w:rsidRPr="00BC59F7" w:rsidRDefault="003F61CD" w:rsidP="00621FC6">
      <w:pPr>
        <w:pStyle w:val="a3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выполнять упражнения на развитие физических качеств, демонстрировать приросты в их показателях.</w:t>
      </w:r>
    </w:p>
    <w:p w:rsidR="003F61CD" w:rsidRPr="00BC59F7" w:rsidRDefault="003F61CD" w:rsidP="00BC59F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lastRenderedPageBreak/>
        <w:t xml:space="preserve">4 </w:t>
      </w:r>
      <w:proofErr w:type="spellStart"/>
      <w:r w:rsidRPr="00BC59F7">
        <w:rPr>
          <w:rFonts w:ascii="Times New Roman" w:hAnsi="Times New Roman" w:cs="Times New Roman"/>
          <w:sz w:val="28"/>
          <w:szCs w:val="28"/>
        </w:rPr>
        <w:t>класс</w:t>
      </w:r>
      <w:proofErr w:type="spellEnd"/>
    </w:p>
    <w:p w:rsidR="003F61CD" w:rsidRPr="00BC59F7" w:rsidRDefault="003F61CD" w:rsidP="00BC5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К концу обучения в четвёртом классе </w:t>
      </w:r>
      <w:proofErr w:type="gramStart"/>
      <w:r w:rsidRPr="00BC59F7">
        <w:rPr>
          <w:rFonts w:ascii="Times New Roman" w:hAnsi="Times New Roman" w:cs="Times New Roman"/>
          <w:sz w:val="28"/>
          <w:szCs w:val="28"/>
          <w:lang w:val="ru-RU"/>
        </w:rPr>
        <w:t>обучающийся</w:t>
      </w:r>
      <w:proofErr w:type="gramEnd"/>
      <w:r w:rsidRPr="00BC59F7">
        <w:rPr>
          <w:rFonts w:ascii="Times New Roman" w:hAnsi="Times New Roman" w:cs="Times New Roman"/>
          <w:sz w:val="28"/>
          <w:szCs w:val="28"/>
          <w:lang w:val="ru-RU"/>
        </w:rPr>
        <w:t xml:space="preserve"> научится: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BC59F7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BC59F7">
        <w:rPr>
          <w:rFonts w:ascii="Times New Roman" w:hAnsi="Times New Roman" w:cs="Times New Roman"/>
          <w:sz w:val="28"/>
          <w:szCs w:val="28"/>
        </w:rPr>
        <w:t xml:space="preserve"> и дыхательной систем;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характеризовать причины их появления на занятиях </w:t>
      </w:r>
      <w:r w:rsidR="00A23170">
        <w:rPr>
          <w:rFonts w:ascii="Times New Roman" w:hAnsi="Times New Roman" w:cs="Times New Roman"/>
          <w:sz w:val="28"/>
          <w:szCs w:val="28"/>
        </w:rPr>
        <w:t xml:space="preserve">гимнастикой и лёгкой атлетикой </w:t>
      </w:r>
      <w:r w:rsidRPr="00BC59F7">
        <w:rPr>
          <w:rFonts w:ascii="Times New Roman" w:hAnsi="Times New Roman" w:cs="Times New Roman"/>
          <w:sz w:val="28"/>
          <w:szCs w:val="28"/>
        </w:rPr>
        <w:t xml:space="preserve">подготовкой;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проявлять готовность оказать первую помощь в случае необходимости;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демонстрировать движение в танце в групповом исполнении под музыкальное сопровождение;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прыжок в длину;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метание малого (теннисного) мяча на дальность;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3F61CD" w:rsidRPr="00BC59F7" w:rsidRDefault="003F61CD" w:rsidP="00621FC6">
      <w:pPr>
        <w:pStyle w:val="a3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59F7">
        <w:rPr>
          <w:rFonts w:ascii="Times New Roman" w:hAnsi="Times New Roman" w:cs="Times New Roman"/>
          <w:sz w:val="28"/>
          <w:szCs w:val="28"/>
        </w:rPr>
        <w:t>выполнять упражнения на развитие физических качеств, демонстрировать приросты в их показателях.</w:t>
      </w:r>
    </w:p>
    <w:p w:rsidR="002A5B7A" w:rsidRPr="00BC59F7" w:rsidRDefault="00AE597A" w:rsidP="00B774DB">
      <w:pPr>
        <w:jc w:val="both"/>
        <w:rPr>
          <w:rFonts w:hAnsi="Times New Roman" w:cs="Times New Roman"/>
          <w:color w:val="000000"/>
          <w:sz w:val="24"/>
          <w:szCs w:val="24"/>
          <w:u w:val="single"/>
        </w:rPr>
      </w:pPr>
      <w:r w:rsidRPr="00BC59F7"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ТЕМАТИЧЕСКОЕ ПЛАНИРОВАНИЕ</w:t>
      </w:r>
    </w:p>
    <w:p w:rsidR="002A5B7A" w:rsidRDefault="00AE597A" w:rsidP="00B774DB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35"/>
        <w:gridCol w:w="2621"/>
        <w:gridCol w:w="1610"/>
        <w:gridCol w:w="1257"/>
        <w:gridCol w:w="1820"/>
        <w:gridCol w:w="1903"/>
      </w:tblGrid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</w:t>
            </w:r>
            <w:r w:rsidR="008510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(5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Физическая культура. Гимнастика. Игры. Туризм. Спорт. Важность регулярных занятий физической культурой в рамках учебной и внеурочной деятельности.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895B84" w:rsidRDefault="002A5B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межличностных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в классе;</w:t>
            </w:r>
          </w:p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поведения на уроках физической культуры. Общие принципы выполнения физических упражнений.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Гимнастический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шаг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Гимнастический (мягкий) бег. Основные хореографические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23170" w:rsidRDefault="00A23170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Распорядок дня. Личная гигиена. Основные правила личной гигиены.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Закаливание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Строевые команды, виды построения, расчета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23170" w:rsidRDefault="00A23170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физкультурной деятельности</w:t>
            </w:r>
            <w:r w:rsidR="008510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(3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Самостоятельные занятия </w:t>
            </w:r>
            <w:proofErr w:type="spell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общеразвивающими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здоровьеформирующими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895B84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A5B7A" w:rsidRPr="00895B84" w:rsidRDefault="002A5B7A" w:rsidP="00B774DB">
            <w:pPr>
              <w:jc w:val="both"/>
              <w:rPr>
                <w:lang w:val="ru-RU"/>
              </w:rPr>
            </w:pPr>
          </w:p>
          <w:p w:rsidR="002A5B7A" w:rsidRPr="00895B84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23170" w:rsidRDefault="00A23170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Самоконтроль. Строевые команды и построения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23170" w:rsidRDefault="00A23170" w:rsidP="00B774DB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 Физкультурно-оздоровительная деятельность</w:t>
            </w:r>
            <w:r w:rsidR="008510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(40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Освоение упражнений основной гимнастики: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формирования и развития опорно-двигательного аппарата;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развития координации, моторики и жизненно важных навыков и умений.</w:t>
            </w:r>
            <w:r w:rsidRPr="00AE597A">
              <w:rPr>
                <w:lang w:val="ru-RU"/>
              </w:rP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нагрузки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дыхания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D963C5" w:rsidRDefault="00AE597A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A2317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956BB2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A5B7A" w:rsidRPr="00956BB2" w:rsidRDefault="002A5B7A" w:rsidP="00B774DB">
            <w:pPr>
              <w:jc w:val="both"/>
              <w:rPr>
                <w:lang w:val="ru-RU"/>
              </w:rPr>
            </w:pPr>
          </w:p>
          <w:p w:rsidR="002A5B7A" w:rsidRPr="00956BB2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D963C5" w:rsidRDefault="00851084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  <w:p w:rsidR="00D963C5" w:rsidRDefault="00D963C5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Pr="00D963C5" w:rsidRDefault="00D963C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03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Организующие команды и приемы</w:t>
            </w:r>
          </w:p>
          <w:p w:rsidR="00D963C5" w:rsidRDefault="00D963C5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Default="00D963C5" w:rsidP="00D963C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Кроссовая </w:t>
            </w:r>
          </w:p>
          <w:p w:rsidR="00D963C5" w:rsidRPr="00D963C5" w:rsidRDefault="00D963C5" w:rsidP="00D963C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3C5" w:rsidRDefault="00AE597A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  <w:p w:rsidR="00D963C5" w:rsidRDefault="00D963C5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Default="00D963C5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Pr="00D963C5" w:rsidRDefault="00A23170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  <w:p w:rsidR="00D963C5" w:rsidRDefault="00D963C5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Pr="00D963C5" w:rsidRDefault="00D963C5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Default="00D963C5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Pr="00D963C5" w:rsidRDefault="00D963C5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Default="00D963C5" w:rsidP="00D963C5">
            <w:pPr>
              <w:spacing w:line="240" w:lineRule="atLeast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963C5" w:rsidRPr="00D963C5" w:rsidRDefault="00D963C5" w:rsidP="00D963C5">
            <w:pPr>
              <w:spacing w:line="240" w:lineRule="atLeast"/>
              <w:jc w:val="both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4. Спортивно-оздоровительная деятельность</w:t>
            </w:r>
            <w:r w:rsidR="008510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(18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Освоение физических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851084" w:rsidRDefault="00851084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895B84" w:rsidRDefault="002A5B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9271F7" w:rsidRDefault="00851084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A5B7A" w:rsidRDefault="00AE597A" w:rsidP="00B774DB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35"/>
        <w:gridCol w:w="2621"/>
        <w:gridCol w:w="1610"/>
        <w:gridCol w:w="1257"/>
        <w:gridCol w:w="1820"/>
        <w:gridCol w:w="1903"/>
      </w:tblGrid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</w:t>
            </w:r>
            <w:r w:rsidR="00083B0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(5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Гармоничное физическое развитие. Контрольные измерения массы и длины своего тела.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Осанка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956BB2" w:rsidRDefault="002A5B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83B00" w:rsidRDefault="00083B00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Всероссийские и международные соревнования. Календарные соревнования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83B00" w:rsidRDefault="00083B00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Эстетические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развитие. Упражнения по видам разминки. Танцевальные шаги. Музыкально-сценические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физкультурной деятельности</w:t>
            </w:r>
            <w:r w:rsidR="00083B0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(4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Самостоятельные занятия </w:t>
            </w:r>
            <w:proofErr w:type="spell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общеразвивающими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здоровьеформирующими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83B00" w:rsidRDefault="00083B00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развивающие подвижные игры и спортивные эстафеты, строевые расчеты и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 Физкультурно-оздоровительная деятельность</w:t>
            </w:r>
            <w:r w:rsidR="008510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(41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8510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техникой выполнения упражнений основной гимнастики. Гимнастические упражнения по видам разминки.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разминка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Партерная разминка. Разминка у опоры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16085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721007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1608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AE597A">
              <w:br/>
            </w:r>
            <w:r w:rsidR="00AE59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AE597A">
              <w:br/>
            </w:r>
            <w:r w:rsidR="00AE59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052CE6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052CE6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A5B7A" w:rsidRPr="00052CE6" w:rsidRDefault="002A5B7A" w:rsidP="00B774DB">
            <w:pPr>
              <w:jc w:val="both"/>
              <w:rPr>
                <w:lang w:val="ru-RU"/>
              </w:rPr>
            </w:pPr>
          </w:p>
          <w:p w:rsidR="002A5B7A" w:rsidRPr="00052CE6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техникой выполнения упражнений основной гимнастики. Основная гимнастика. Подводящие упражнения,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акробатические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721007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техникой выполнения упражнений основной гимнастики. Основная гимнастика. Упражнения для развития моторики и координации с гимнастическим предметом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721007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техникой выполнения упражнений основной гимнастики.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Комбинации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721007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721007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Организующие команды и приемы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721007" w:rsidRDefault="0016624E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4. Спортивно-оздоровительная деятельность</w:t>
            </w:r>
            <w:r w:rsidR="0085108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(1</w:t>
            </w:r>
            <w:r w:rsidR="00B1608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8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упражнений для развития координации и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развития жизненно-важных навыков и умений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721007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721007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библиотека РЭШ.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052CE6" w:rsidRDefault="002A5B7A" w:rsidP="00052CE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052CE6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мотивации обучающихся к получению знаний, налаживанию позитивных межличностных отношений в </w:t>
            </w:r>
            <w:r w:rsidR="00052C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2A5B7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233484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233484" w:rsidRDefault="00233484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="00B1608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A5B7A" w:rsidRDefault="00AE597A" w:rsidP="00B774DB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35"/>
        <w:gridCol w:w="2621"/>
        <w:gridCol w:w="1610"/>
        <w:gridCol w:w="1257"/>
        <w:gridCol w:w="1820"/>
        <w:gridCol w:w="1903"/>
      </w:tblGrid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</w:t>
            </w:r>
            <w:r w:rsidR="00BC4A0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(5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Нагрузка. Влияние нагрузки на мышцы. Влияние утренней гимнастики и регулярного выполнения физических упражнений с постепенным увеличением нагрузки на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Физические упражнения. Классификация физических упражнений по направлениям. Эффективность развития физических качеств в соответствии с возрастными периодами развития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BC4A06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Место для занятий физическими упражнениями. Спортивное оборудование и инвентарь. Одежда для занятий физическими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Плавание. Правила дыхания в воде при плавании, техника выполнения согласования двигательных действий при плавании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Способы физкультурной деятельности (4 часа)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Самостоятельные занятия </w:t>
            </w:r>
            <w:proofErr w:type="spell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общеразвивающими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здоровьеформирующими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A5B7A" w:rsidRPr="00895B84" w:rsidRDefault="002A5B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 Физкультурно-оздоровительная деятельность</w:t>
            </w:r>
            <w:r w:rsidR="00B1608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(41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C4A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BC4A06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895B84" w:rsidRDefault="002A5B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4. Спортивно-оздоровительная деятельность</w:t>
            </w:r>
            <w:r w:rsidR="00B1608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(18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B1608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Комбинации упражнений основной гимнастики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895B84" w:rsidRDefault="002A5B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Туристические физические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16085" w:rsidRDefault="00B16085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BC4A06" w:rsidP="00BC4A06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="00022C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A5B7A" w:rsidRDefault="00AE597A" w:rsidP="00B774DB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35"/>
        <w:gridCol w:w="2621"/>
        <w:gridCol w:w="1610"/>
        <w:gridCol w:w="1257"/>
        <w:gridCol w:w="1820"/>
        <w:gridCol w:w="1903"/>
      </w:tblGrid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Характеристика физической культуры, ее роль в общей культуре человека. Спорт, задачи и результаты спортивной подготовки. Важные навыки жизнедеятельности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).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Туристическая деятельность. Разновидности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туристической деятельности. Туристические упражнения и роль туристической деятельности в ориентировании на местности и жизнеобеспечении в трудных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Строевые команды. Строевые упражнения. Правила предупреждения травматизма на уроке «Физическая культура»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Способы физкультурной деятельности</w:t>
            </w:r>
            <w:r w:rsidR="00022C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(6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Самостоятельные занятия </w:t>
            </w:r>
            <w:proofErr w:type="spell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общеразвивающими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здоровьеформирующими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22C8B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895B84" w:rsidRDefault="002A5B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A5B7A" w:rsidRPr="00956BB2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A5B7A" w:rsidRPr="00956BB2" w:rsidRDefault="002A5B7A" w:rsidP="00B774DB">
            <w:pPr>
              <w:jc w:val="both"/>
              <w:rPr>
                <w:lang w:val="ru-RU"/>
              </w:rPr>
            </w:pPr>
          </w:p>
          <w:p w:rsidR="002A5B7A" w:rsidRPr="00956BB2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 проектной деятельности для гармоничного физического, интеллектуального, эстетического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 на основе исследований данных дневника наблюдений за своим физическим развитием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22C8B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Показатели развития физических качеств и способностей и методики определения динамики их развития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22C8B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Моделирование комплексов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22C8B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Туристический поход, составление маршрута, ориентирование на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22C8B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 Физкультурно-оздоровительная деятельность</w:t>
            </w:r>
            <w:r w:rsidR="00022C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(41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022C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техникой выполнения специальных комплексов упражнений основной гимнастики: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укрепления отдельных мышечных групп;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учитывающих особенности режима работы мышц;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развития гибкости позвоночника, подвижности тазобедренных, коленных и голеностопных суставов, эластичности мышц ног и координационно-скоростных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022C8B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022C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A5B7A" w:rsidRPr="00956BB2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A5B7A" w:rsidRPr="00956BB2" w:rsidRDefault="002A5B7A" w:rsidP="00B774DB">
            <w:pPr>
              <w:jc w:val="both"/>
              <w:rPr>
                <w:lang w:val="ru-RU"/>
              </w:rPr>
            </w:pPr>
          </w:p>
          <w:p w:rsidR="002A5B7A" w:rsidRPr="00956BB2" w:rsidRDefault="00AE59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A5B7A" w:rsidRPr="00895B84" w:rsidRDefault="002A5B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 самостоятельно выполнять упражнения в оздоровительных формах занятий и выполнять перемещение различными способами передвижения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2A5B7A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B7A" w:rsidRPr="00052CE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lang w:val="ru-RU"/>
              </w:rPr>
            </w:pP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4. Спортивно-оздоровительная деятельность</w:t>
            </w:r>
            <w:r w:rsidR="00022C8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(18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E597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2A5B7A" w:rsidRPr="00052C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 физические упражнения при взаимодействии в группах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Default="00AE597A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BC4A06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соблюдать на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A5B7A" w:rsidRPr="00AE597A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A5B7A" w:rsidRPr="00895B84" w:rsidRDefault="00AE597A" w:rsidP="00B774DB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022C8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AE597A" w:rsidRDefault="00022C8B" w:rsidP="00D9304D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 удерживать гимнастические предметы (мяч, скакалка) при передаче, броске, ловле,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вращении, перекатах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BC4A06" w:rsidRDefault="00022C8B" w:rsidP="00D9304D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2C8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AE597A" w:rsidRDefault="00022C8B" w:rsidP="00D9304D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 удерживать равновесие, выполнять прыжки, повороты, танцевальные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шаги индивидуально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 в группах, выполнять </w:t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акробатические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BC4A06" w:rsidRDefault="00022C8B" w:rsidP="00D9304D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2C8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AE597A" w:rsidRDefault="00022C8B" w:rsidP="00D9304D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BC4A06" w:rsidRDefault="00022C8B" w:rsidP="00D9304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2C8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AE597A" w:rsidRDefault="00022C8B" w:rsidP="00D9304D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 и игровые задания, спортивные эстафеты, воспитательная, эстетическая их составляющие: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воспитание патриотизма, любви к природе, интереса к окружающему миру, ответственности, формирование воли, выдержки, взаимопомощи, решительности, смекалки, командной работы и т. д.;</w:t>
            </w:r>
            <w:r w:rsidRPr="00AE597A">
              <w:rPr>
                <w:lang w:val="ru-RU"/>
              </w:rPr>
              <w:br/>
            </w: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воспитание культуры движения, понимание эстетической привлекательности, музыкальности, творчества и т. д.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BC4A06" w:rsidRDefault="00022C8B" w:rsidP="00D9304D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2C8B" w:rsidTr="00232FE6">
        <w:trPr>
          <w:trHeight w:val="11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  <w:p w:rsidR="00022C8B" w:rsidRDefault="00022C8B" w:rsidP="00B774DB">
            <w:pPr>
              <w:jc w:val="both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AE597A" w:rsidRDefault="00022C8B" w:rsidP="00D9304D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59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BC4A06" w:rsidRDefault="00022C8B" w:rsidP="00D9304D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2C8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E2659D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Pr="00E2659D" w:rsidRDefault="00022C8B" w:rsidP="00B774DB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2C8B" w:rsidRDefault="00022C8B" w:rsidP="00B774DB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51683" w:rsidRDefault="00A51683" w:rsidP="00432CC5">
      <w:pPr>
        <w:pStyle w:val="a3"/>
        <w:spacing w:after="0" w:line="240" w:lineRule="auto"/>
      </w:pPr>
    </w:p>
    <w:p w:rsidR="00895B84" w:rsidRDefault="00895B84" w:rsidP="00022C8B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0" w:beforeAutospacing="0" w:after="0" w:afterAutospacing="0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BC59F7" w:rsidRPr="00022C8B" w:rsidRDefault="00BC59F7" w:rsidP="00022C8B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0" w:beforeAutospacing="0" w:after="0" w:afterAutospacing="0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022C8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УЧЕБНО-МЕТОДИЧЕСКОЕ ОБЕСПЕЧЕНИЕ ОБРАЗОВАТЕЛЬНОГО ПРОЦЕССА </w:t>
      </w:r>
    </w:p>
    <w:p w:rsidR="00BC59F7" w:rsidRPr="00022C8B" w:rsidRDefault="00BC59F7" w:rsidP="00022C8B">
      <w:pPr>
        <w:shd w:val="clear" w:color="auto" w:fill="FFFFFF"/>
        <w:tabs>
          <w:tab w:val="left" w:pos="284"/>
        </w:tabs>
        <w:spacing w:before="0" w:beforeAutospacing="0" w:after="0" w:afterAutospacing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022C8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BC59F7" w:rsidRPr="00022C8B" w:rsidRDefault="00BC59F7" w:rsidP="00022C8B">
      <w:pPr>
        <w:tabs>
          <w:tab w:val="left" w:pos="284"/>
        </w:tabs>
        <w:spacing w:before="0" w:beforeAutospacing="0" w:after="0" w:afterAutospacing="0"/>
        <w:outlineLvl w:val="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Физическая культура, 1-4 класс/Матвеев А.П., Акционерное общество «Издательство «Просвещение»; </w:t>
      </w:r>
    </w:p>
    <w:p w:rsidR="00BC59F7" w:rsidRPr="00022C8B" w:rsidRDefault="00BC59F7" w:rsidP="00022C8B">
      <w:pPr>
        <w:shd w:val="clear" w:color="auto" w:fill="FFFFFF"/>
        <w:tabs>
          <w:tab w:val="left" w:pos="284"/>
        </w:tabs>
        <w:spacing w:before="0" w:beforeAutospacing="0" w:after="0" w:afterAutospacing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022C8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lastRenderedPageBreak/>
        <w:t>МЕТОДИЧЕСКИЕ МАТЕРИАЛЫ ДЛЯ УЧИТЕЛЯ</w:t>
      </w:r>
    </w:p>
    <w:p w:rsidR="00BC59F7" w:rsidRPr="00022C8B" w:rsidRDefault="00BC59F7" w:rsidP="00022C8B">
      <w:pPr>
        <w:tabs>
          <w:tab w:val="left" w:pos="284"/>
        </w:tabs>
        <w:spacing w:before="0" w:beforeAutospacing="0" w:after="0" w:afterAutospacing="0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7FDF7"/>
          <w:lang w:val="ru-RU"/>
        </w:rPr>
      </w:pPr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Физическая культура, 1-4 класс/Матвеев А.П.,</w:t>
      </w:r>
      <w:r w:rsidRPr="00022C8B">
        <w:rPr>
          <w:rFonts w:ascii="Times New Roman" w:hAnsi="Times New Roman" w:cs="Times New Roman"/>
          <w:color w:val="000000"/>
          <w:sz w:val="28"/>
          <w:szCs w:val="28"/>
          <w:shd w:val="clear" w:color="auto" w:fill="F7FDF7"/>
          <w:lang w:val="ru-RU"/>
        </w:rPr>
        <w:t xml:space="preserve"> </w:t>
      </w:r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Акционерное общество «Издательство «Просвещение»;</w:t>
      </w:r>
    </w:p>
    <w:p w:rsidR="00BC59F7" w:rsidRPr="00022C8B" w:rsidRDefault="00BC59F7" w:rsidP="00022C8B">
      <w:pPr>
        <w:tabs>
          <w:tab w:val="left" w:pos="284"/>
        </w:tabs>
        <w:spacing w:before="0" w:beforeAutospacing="0" w:after="0" w:afterAutospacing="0"/>
        <w:outlineLvl w:val="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Физическая культура, 1-4 класс/Гурьев С.В.; под редакцией </w:t>
      </w:r>
      <w:proofErr w:type="spellStart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Виленского</w:t>
      </w:r>
      <w:proofErr w:type="spellEnd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М.Я., ООО «Русское слово-учебник»;</w:t>
      </w:r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Физическая культура. 1-4 класс/</w:t>
      </w:r>
      <w:proofErr w:type="spellStart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Виленский</w:t>
      </w:r>
      <w:proofErr w:type="spellEnd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М.Я., </w:t>
      </w:r>
      <w:proofErr w:type="spellStart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Туревский</w:t>
      </w:r>
      <w:proofErr w:type="spellEnd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И.М., </w:t>
      </w:r>
      <w:proofErr w:type="spellStart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Торочкова</w:t>
      </w:r>
      <w:proofErr w:type="spellEnd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Т.Ю. и другие;</w:t>
      </w:r>
      <w:proofErr w:type="gramEnd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 редакцией </w:t>
      </w:r>
      <w:proofErr w:type="spellStart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Виленского</w:t>
      </w:r>
      <w:proofErr w:type="spellEnd"/>
      <w:r w:rsidRPr="00022C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М.Я., Акционерное общество «Издательство «Просвещение»;</w:t>
      </w:r>
    </w:p>
    <w:p w:rsidR="00BC59F7" w:rsidRPr="00022C8B" w:rsidRDefault="00BC59F7" w:rsidP="00022C8B">
      <w:pPr>
        <w:tabs>
          <w:tab w:val="left" w:pos="284"/>
        </w:tabs>
        <w:spacing w:before="0" w:beforeAutospacing="0" w:after="0" w:afterAutospacing="0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022C8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BC59F7" w:rsidRPr="00022C8B" w:rsidRDefault="00BC59F7" w:rsidP="00022C8B">
      <w:pPr>
        <w:tabs>
          <w:tab w:val="left" w:pos="284"/>
        </w:tabs>
        <w:spacing w:before="0" w:beforeAutospacing="0" w:after="0" w:afterAutospacing="0"/>
        <w:outlineLvl w:val="1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val="ru-RU" w:eastAsia="ru-RU"/>
        </w:rPr>
      </w:pP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www</w:t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val="ru-RU" w:eastAsia="ru-RU"/>
        </w:rPr>
        <w:t>.</w:t>
      </w:r>
      <w:proofErr w:type="spellStart"/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edu</w:t>
      </w:r>
      <w:proofErr w:type="spellEnd"/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val="ru-RU" w:eastAsia="ru-RU"/>
        </w:rPr>
        <w:t>.</w:t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ru</w:t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val="ru-RU" w:eastAsia="ru-RU"/>
        </w:rPr>
        <w:br/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www</w:t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val="ru-RU" w:eastAsia="ru-RU"/>
        </w:rPr>
        <w:t>.</w:t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school</w:t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val="ru-RU" w:eastAsia="ru-RU"/>
        </w:rPr>
        <w:t>.</w:t>
      </w:r>
      <w:proofErr w:type="spellStart"/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edu</w:t>
      </w:r>
      <w:proofErr w:type="spellEnd"/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val="ru-RU" w:eastAsia="ru-RU"/>
        </w:rPr>
        <w:t>.</w:t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ru</w:t>
      </w:r>
      <w:r w:rsidRPr="00022C8B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val="ru-RU" w:eastAsia="ru-RU"/>
        </w:rPr>
        <w:br/>
      </w:r>
      <w:hyperlink r:id="rId8" w:history="1">
        <w:r w:rsidRPr="00022C8B">
          <w:rPr>
            <w:rStyle w:val="ac"/>
            <w:sz w:val="28"/>
            <w:szCs w:val="28"/>
            <w:bdr w:val="dashed" w:sz="6" w:space="0" w:color="FF0000" w:frame="1"/>
          </w:rPr>
          <w:t>https</w:t>
        </w:r>
        <w:r w:rsidRPr="00022C8B">
          <w:rPr>
            <w:rStyle w:val="ac"/>
            <w:sz w:val="28"/>
            <w:szCs w:val="28"/>
            <w:bdr w:val="dashed" w:sz="6" w:space="0" w:color="FF0000" w:frame="1"/>
            <w:lang w:val="ru-RU"/>
          </w:rPr>
          <w:t>://</w:t>
        </w:r>
        <w:proofErr w:type="spellStart"/>
        <w:r w:rsidRPr="00022C8B">
          <w:rPr>
            <w:rStyle w:val="ac"/>
            <w:sz w:val="28"/>
            <w:szCs w:val="28"/>
            <w:bdr w:val="dashed" w:sz="6" w:space="0" w:color="FF0000" w:frame="1"/>
          </w:rPr>
          <w:t>uchi</w:t>
        </w:r>
        <w:proofErr w:type="spellEnd"/>
        <w:r w:rsidRPr="00022C8B">
          <w:rPr>
            <w:rStyle w:val="ac"/>
            <w:sz w:val="28"/>
            <w:szCs w:val="28"/>
            <w:bdr w:val="dashed" w:sz="6" w:space="0" w:color="FF0000" w:frame="1"/>
            <w:lang w:val="ru-RU"/>
          </w:rPr>
          <w:t>.</w:t>
        </w:r>
        <w:r w:rsidRPr="00022C8B">
          <w:rPr>
            <w:rStyle w:val="ac"/>
            <w:sz w:val="28"/>
            <w:szCs w:val="28"/>
            <w:bdr w:val="dashed" w:sz="6" w:space="0" w:color="FF0000" w:frame="1"/>
          </w:rPr>
          <w:t>ru</w:t>
        </w:r>
      </w:hyperlink>
    </w:p>
    <w:p w:rsidR="00A0414D" w:rsidRPr="00BC59F7" w:rsidRDefault="00A0414D" w:rsidP="00022C8B">
      <w:pPr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A0414D" w:rsidRPr="00BC59F7" w:rsidSect="008F06D6">
      <w:footerReference w:type="default" r:id="rId9"/>
      <w:pgSz w:w="11907" w:h="16839"/>
      <w:pgMar w:top="851" w:right="851" w:bottom="851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F98" w:rsidRDefault="00BB5F98" w:rsidP="008F06D6">
      <w:pPr>
        <w:spacing w:before="0" w:after="0"/>
      </w:pPr>
      <w:r>
        <w:separator/>
      </w:r>
    </w:p>
  </w:endnote>
  <w:endnote w:type="continuationSeparator" w:id="0">
    <w:p w:rsidR="00BB5F98" w:rsidRDefault="00BB5F98" w:rsidP="008F06D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8754"/>
      <w:docPartObj>
        <w:docPartGallery w:val="Page Numbers (Bottom of Page)"/>
        <w:docPartUnique/>
      </w:docPartObj>
    </w:sdtPr>
    <w:sdtContent>
      <w:p w:rsidR="007537BE" w:rsidRDefault="000C0BF7">
        <w:pPr>
          <w:pStyle w:val="aa"/>
          <w:jc w:val="right"/>
        </w:pPr>
        <w:fldSimple w:instr=" PAGE   \* MERGEFORMAT ">
          <w:r w:rsidR="00052CE6">
            <w:rPr>
              <w:noProof/>
            </w:rPr>
            <w:t>32</w:t>
          </w:r>
        </w:fldSimple>
      </w:p>
    </w:sdtContent>
  </w:sdt>
  <w:p w:rsidR="007537BE" w:rsidRDefault="007537B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F98" w:rsidRDefault="00BB5F98" w:rsidP="008F06D6">
      <w:pPr>
        <w:spacing w:before="0" w:after="0"/>
      </w:pPr>
      <w:r>
        <w:separator/>
      </w:r>
    </w:p>
  </w:footnote>
  <w:footnote w:type="continuationSeparator" w:id="0">
    <w:p w:rsidR="00BB5F98" w:rsidRDefault="00BB5F98" w:rsidP="008F06D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82638"/>
    <w:multiLevelType w:val="hybridMultilevel"/>
    <w:tmpl w:val="DE1683A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6"/>
  </w:num>
  <w:num w:numId="5">
    <w:abstractNumId w:val="15"/>
  </w:num>
  <w:num w:numId="6">
    <w:abstractNumId w:val="4"/>
  </w:num>
  <w:num w:numId="7">
    <w:abstractNumId w:val="18"/>
  </w:num>
  <w:num w:numId="8">
    <w:abstractNumId w:val="13"/>
  </w:num>
  <w:num w:numId="9">
    <w:abstractNumId w:val="17"/>
  </w:num>
  <w:num w:numId="10">
    <w:abstractNumId w:val="14"/>
  </w:num>
  <w:num w:numId="11">
    <w:abstractNumId w:val="5"/>
  </w:num>
  <w:num w:numId="12">
    <w:abstractNumId w:val="8"/>
  </w:num>
  <w:num w:numId="13">
    <w:abstractNumId w:val="11"/>
  </w:num>
  <w:num w:numId="14">
    <w:abstractNumId w:val="16"/>
  </w:num>
  <w:num w:numId="15">
    <w:abstractNumId w:val="12"/>
  </w:num>
  <w:num w:numId="16">
    <w:abstractNumId w:val="7"/>
  </w:num>
  <w:num w:numId="17">
    <w:abstractNumId w:val="0"/>
  </w:num>
  <w:num w:numId="18">
    <w:abstractNumId w:val="9"/>
  </w:num>
  <w:num w:numId="19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5CE"/>
    <w:rsid w:val="00007DA4"/>
    <w:rsid w:val="0001034A"/>
    <w:rsid w:val="00022C8B"/>
    <w:rsid w:val="000449F8"/>
    <w:rsid w:val="00052CE6"/>
    <w:rsid w:val="00083B00"/>
    <w:rsid w:val="000C0BF7"/>
    <w:rsid w:val="0013614F"/>
    <w:rsid w:val="00147FE4"/>
    <w:rsid w:val="0016624E"/>
    <w:rsid w:val="00233484"/>
    <w:rsid w:val="00246CA6"/>
    <w:rsid w:val="00246F7F"/>
    <w:rsid w:val="002A5B7A"/>
    <w:rsid w:val="002D33B1"/>
    <w:rsid w:val="002D3591"/>
    <w:rsid w:val="00317C70"/>
    <w:rsid w:val="003514A0"/>
    <w:rsid w:val="00351CEC"/>
    <w:rsid w:val="003F61CD"/>
    <w:rsid w:val="004158F8"/>
    <w:rsid w:val="00426F6C"/>
    <w:rsid w:val="00432CC5"/>
    <w:rsid w:val="004906C8"/>
    <w:rsid w:val="004C745C"/>
    <w:rsid w:val="004F7E17"/>
    <w:rsid w:val="005210B6"/>
    <w:rsid w:val="0059541B"/>
    <w:rsid w:val="005A05CE"/>
    <w:rsid w:val="005A4615"/>
    <w:rsid w:val="005C2274"/>
    <w:rsid w:val="00610495"/>
    <w:rsid w:val="00621FC6"/>
    <w:rsid w:val="00653AF6"/>
    <w:rsid w:val="00707515"/>
    <w:rsid w:val="00721007"/>
    <w:rsid w:val="007537BE"/>
    <w:rsid w:val="0077312E"/>
    <w:rsid w:val="007A3E89"/>
    <w:rsid w:val="007B2126"/>
    <w:rsid w:val="007F499F"/>
    <w:rsid w:val="00851084"/>
    <w:rsid w:val="00895B84"/>
    <w:rsid w:val="008C3371"/>
    <w:rsid w:val="008F06D6"/>
    <w:rsid w:val="009271F7"/>
    <w:rsid w:val="00956BB2"/>
    <w:rsid w:val="009B7104"/>
    <w:rsid w:val="00A0414D"/>
    <w:rsid w:val="00A21E95"/>
    <w:rsid w:val="00A23170"/>
    <w:rsid w:val="00A51683"/>
    <w:rsid w:val="00A87830"/>
    <w:rsid w:val="00AE08D2"/>
    <w:rsid w:val="00AE597A"/>
    <w:rsid w:val="00B16085"/>
    <w:rsid w:val="00B73A5A"/>
    <w:rsid w:val="00B774DB"/>
    <w:rsid w:val="00BB5F98"/>
    <w:rsid w:val="00BC4A06"/>
    <w:rsid w:val="00BC59F7"/>
    <w:rsid w:val="00CD1E03"/>
    <w:rsid w:val="00D963C5"/>
    <w:rsid w:val="00DC036A"/>
    <w:rsid w:val="00E2659D"/>
    <w:rsid w:val="00E438A1"/>
    <w:rsid w:val="00F01E19"/>
    <w:rsid w:val="00F11591"/>
    <w:rsid w:val="00F316FD"/>
    <w:rsid w:val="00F618D1"/>
    <w:rsid w:val="00FF2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E597A"/>
    <w:pPr>
      <w:spacing w:before="0" w:beforeAutospacing="0" w:after="200" w:afterAutospacing="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4">
    <w:name w:val="Title"/>
    <w:basedOn w:val="a"/>
    <w:link w:val="a5"/>
    <w:qFormat/>
    <w:rsid w:val="00AE597A"/>
    <w:pPr>
      <w:spacing w:before="0" w:beforeAutospacing="0" w:after="0" w:afterAutospacing="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ru-RU" w:eastAsia="ru-RU"/>
    </w:rPr>
  </w:style>
  <w:style w:type="character" w:customStyle="1" w:styleId="a5">
    <w:name w:val="Название Знак"/>
    <w:basedOn w:val="a0"/>
    <w:link w:val="a4"/>
    <w:rsid w:val="00AE597A"/>
    <w:rPr>
      <w:rFonts w:ascii="Times New Roman" w:eastAsia="Times New Roman" w:hAnsi="Times New Roman" w:cs="Times New Roman"/>
      <w:b/>
      <w:i/>
      <w:sz w:val="28"/>
      <w:szCs w:val="20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A516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rsid w:val="00A51683"/>
    <w:pPr>
      <w:spacing w:before="0" w:beforeAutospacing="0" w:after="0" w:afterAutospacing="0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A51683"/>
    <w:pPr>
      <w:widowControl w:val="0"/>
      <w:autoSpaceDE w:val="0"/>
      <w:autoSpaceDN w:val="0"/>
      <w:adjustRightInd w:val="0"/>
      <w:spacing w:before="0" w:beforeAutospacing="0" w:after="0" w:afterAutospacing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3">
    <w:name w:val="Font Style43"/>
    <w:rsid w:val="00A5168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A51683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A51683"/>
    <w:rPr>
      <w:rFonts w:ascii="Times New Roman" w:hAnsi="Times New Roman" w:cs="Times New Roman"/>
      <w:b/>
      <w:bCs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A51683"/>
    <w:pPr>
      <w:tabs>
        <w:tab w:val="center" w:pos="4677"/>
        <w:tab w:val="right" w:pos="9355"/>
      </w:tabs>
      <w:spacing w:before="0" w:beforeAutospacing="0" w:after="0" w:afterAutospacing="0"/>
    </w:pPr>
    <w:rPr>
      <w:rFonts w:eastAsiaTheme="minorEastAsia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51683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A51683"/>
    <w:pPr>
      <w:tabs>
        <w:tab w:val="center" w:pos="4677"/>
        <w:tab w:val="right" w:pos="9355"/>
      </w:tabs>
      <w:spacing w:before="0" w:beforeAutospacing="0" w:after="0" w:afterAutospacing="0"/>
    </w:pPr>
    <w:rPr>
      <w:rFonts w:eastAsiaTheme="minorEastAsia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A51683"/>
    <w:rPr>
      <w:rFonts w:eastAsiaTheme="minorEastAsia"/>
      <w:lang w:val="ru-RU" w:eastAsia="ru-RU"/>
    </w:rPr>
  </w:style>
  <w:style w:type="character" w:styleId="ac">
    <w:name w:val="Hyperlink"/>
    <w:basedOn w:val="a0"/>
    <w:uiPriority w:val="99"/>
    <w:unhideWhenUsed/>
    <w:rsid w:val="00A51683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51683"/>
    <w:pPr>
      <w:spacing w:before="0" w:beforeAutospacing="0" w:after="0" w:afterAutospacing="0"/>
    </w:pPr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51683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f">
    <w:name w:val="FollowedHyperlink"/>
    <w:basedOn w:val="a0"/>
    <w:uiPriority w:val="99"/>
    <w:semiHidden/>
    <w:unhideWhenUsed/>
    <w:rsid w:val="00BC59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8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96E41-731C-44A4-B5CD-2D6F6B9D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36</Pages>
  <Words>7942</Words>
  <Characters>45271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Елена</cp:lastModifiedBy>
  <cp:revision>23</cp:revision>
  <cp:lastPrinted>2022-08-29T12:01:00Z</cp:lastPrinted>
  <dcterms:created xsi:type="dcterms:W3CDTF">2011-11-02T04:15:00Z</dcterms:created>
  <dcterms:modified xsi:type="dcterms:W3CDTF">2023-09-13T10:20:00Z</dcterms:modified>
</cp:coreProperties>
</file>