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E8B" w:rsidRDefault="00836E8B" w:rsidP="00836E8B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05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КАЛЕНДАРНО - ТЕМАТИЧЕСКОЕ ПЛАНИРОВАНИЕ </w:t>
      </w:r>
      <w:proofErr w:type="gramStart"/>
      <w:r w:rsidRPr="000305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proofErr w:type="gramEnd"/>
      <w:r w:rsidRPr="000305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5567A" w:rsidRPr="007D4A42" w:rsidRDefault="007D4A42" w:rsidP="00836E8B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4A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ЛИТЕРАТУРНОМУ ЧТЕНИЮ</w:t>
      </w:r>
    </w:p>
    <w:p w:rsidR="00836E8B" w:rsidRPr="00030579" w:rsidRDefault="007D4A42" w:rsidP="00836E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margin-left:309.2pt;margin-top:5.45pt;width:192pt;height:126.65pt;z-index:251659264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" stroked="f">
            <v:fill opacity="0"/>
            <v:textbox style="mso-fit-shape-to-text:t">
              <w:txbxContent>
                <w:p w:rsidR="00CF2B50" w:rsidRPr="0040209D" w:rsidRDefault="00CF2B50" w:rsidP="00836E8B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4020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СОГЛАСОВАНО</w:t>
                  </w:r>
                </w:p>
                <w:p w:rsidR="00CF2B50" w:rsidRPr="008944ED" w:rsidRDefault="00CF2B50" w:rsidP="00836E8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Зам</w:t>
                  </w: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.д</w:t>
                  </w:r>
                  <w:proofErr w:type="gramEnd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иректора по УВР</w:t>
                  </w:r>
                </w:p>
                <w:p w:rsidR="00CF2B50" w:rsidRDefault="00CF2B50" w:rsidP="00836E8B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:rsidR="00CF2B50" w:rsidRDefault="00CF2B50" w:rsidP="00836E8B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________________________ </w:t>
                  </w:r>
                </w:p>
                <w:p w:rsidR="00CF2B50" w:rsidRPr="008944ED" w:rsidRDefault="00CF2B50" w:rsidP="00836E8B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Г.К. Егоркина</w:t>
                  </w:r>
                </w:p>
                <w:p w:rsidR="00CF2B50" w:rsidRDefault="00CF2B50" w:rsidP="00836E8B"/>
              </w:txbxContent>
            </v:textbox>
          </v:shape>
        </w:pict>
      </w:r>
    </w:p>
    <w:p w:rsidR="00836E8B" w:rsidRPr="00030579" w:rsidRDefault="00836E8B" w:rsidP="00836E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305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 </w:t>
      </w:r>
      <w:r w:rsidR="00CF2B5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__1</w:t>
      </w:r>
      <w:r w:rsidRPr="0003057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___</w:t>
      </w:r>
    </w:p>
    <w:p w:rsidR="00836E8B" w:rsidRPr="00030579" w:rsidRDefault="00836E8B" w:rsidP="00836E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E8B" w:rsidRPr="00030579" w:rsidRDefault="00836E8B" w:rsidP="00836E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305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УЧИТЕЛЬ </w:t>
      </w:r>
      <w:r w:rsidRPr="0003057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___________________</w:t>
      </w:r>
    </w:p>
    <w:p w:rsidR="00836E8B" w:rsidRPr="00030579" w:rsidRDefault="00836E8B" w:rsidP="00836E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36E8B" w:rsidRPr="00030579" w:rsidRDefault="00836E8B" w:rsidP="00836E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36E8B" w:rsidRPr="00030579" w:rsidRDefault="00836E8B" w:rsidP="00836E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36E8B" w:rsidRPr="00030579" w:rsidRDefault="00836E8B" w:rsidP="00836E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93"/>
        <w:gridCol w:w="850"/>
        <w:gridCol w:w="851"/>
        <w:gridCol w:w="3969"/>
        <w:gridCol w:w="2551"/>
      </w:tblGrid>
      <w:tr w:rsidR="00836E8B" w:rsidRPr="00030579" w:rsidTr="00CB4AA0">
        <w:trPr>
          <w:cantSplit/>
          <w:trHeight w:val="309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836E8B" w:rsidRPr="00030579" w:rsidRDefault="00836E8B" w:rsidP="00CB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993" w:type="dxa"/>
            <w:vMerge w:val="restart"/>
            <w:vAlign w:val="center"/>
          </w:tcPr>
          <w:p w:rsidR="00836E8B" w:rsidRPr="00030579" w:rsidRDefault="00836E8B" w:rsidP="00CB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E8B" w:rsidRPr="00030579" w:rsidRDefault="00836E8B" w:rsidP="00CB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836E8B" w:rsidRPr="00030579" w:rsidRDefault="00836E8B" w:rsidP="00CB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урока</w:t>
            </w:r>
          </w:p>
          <w:p w:rsidR="00836E8B" w:rsidRPr="00030579" w:rsidRDefault="00836E8B" w:rsidP="00CB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836E8B" w:rsidRPr="00030579" w:rsidRDefault="00836E8B" w:rsidP="00CB4AA0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Электронные ЦОР</w:t>
            </w:r>
          </w:p>
          <w:p w:rsidR="00836E8B" w:rsidRPr="00030579" w:rsidRDefault="00836E8B" w:rsidP="00CB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6E8B" w:rsidRPr="00030579" w:rsidTr="00CB4AA0">
        <w:trPr>
          <w:cantSplit/>
          <w:trHeight w:val="707"/>
        </w:trPr>
        <w:tc>
          <w:tcPr>
            <w:tcW w:w="851" w:type="dxa"/>
            <w:vMerge/>
            <w:shd w:val="clear" w:color="auto" w:fill="auto"/>
          </w:tcPr>
          <w:p w:rsidR="00836E8B" w:rsidRPr="00030579" w:rsidRDefault="00836E8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</w:tcPr>
          <w:p w:rsidR="00836E8B" w:rsidRPr="00030579" w:rsidRDefault="00836E8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836E8B" w:rsidRPr="00030579" w:rsidRDefault="00836E8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плану</w:t>
            </w:r>
          </w:p>
        </w:tc>
        <w:tc>
          <w:tcPr>
            <w:tcW w:w="851" w:type="dxa"/>
          </w:tcPr>
          <w:p w:rsidR="00836E8B" w:rsidRPr="00030579" w:rsidRDefault="00836E8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факту</w:t>
            </w:r>
          </w:p>
        </w:tc>
        <w:tc>
          <w:tcPr>
            <w:tcW w:w="3969" w:type="dxa"/>
            <w:vMerge/>
            <w:shd w:val="clear" w:color="auto" w:fill="auto"/>
          </w:tcPr>
          <w:p w:rsidR="00836E8B" w:rsidRPr="00030579" w:rsidRDefault="00836E8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836E8B" w:rsidRPr="00030579" w:rsidRDefault="00836E8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Составление рассказов по сюжетным картинкам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Выделение предложения из речевого потока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Default="00BC05FB" w:rsidP="00974A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состава предложения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Выделение первого звука в слове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Default="00BC05FB" w:rsidP="00974A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слова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Выделение гласных звуков в слове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Сравнение звуков по твёрдости-мягкости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Отражение качественных характеристик звуков в моделях слов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Отработка умения проводить звуковой анализ слова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природе. Произведение по выбору, например, И.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Соколов-Микитов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"Русский лес"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Отработка умения устанавливать последовательность звуков в слове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, а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, а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буквами Я, я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Я, я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, о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, ё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, ё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, у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, у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, ю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, ю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, э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А.Л.Барто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"В школу"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, е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, е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Знакомство со строчной буквой ы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473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, и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, и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В.К.Железников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"История с азбукой"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М, м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М, м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Н, н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Н, н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, р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, р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Л, л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Л, л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Й, й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В.Г.Сутеев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"Дядя Миша"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Г, г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46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Г, г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, к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, к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, з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, з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, с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, с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, д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, д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, т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произведения. Произведение по выбору, например, В.В.Бианки "Лесной Колобок - Колючий бок"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, б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, б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, п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, п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, в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, в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Ф, ф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64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, ш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животных. По выбору: Произведение по выбору, например, М.М. Пришвин "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Лисичкин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хлеб"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Ч, ч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Ч, ч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, щ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детях. Произведение по выбору, например, Е.А.Пермяк "Пичугин мост"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Х, х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Х, х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, ц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произведения. Произведение по выбору, например, С.Я.Маршак "Тихая сказка"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Default="00BC05FB" w:rsidP="00974A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навыка чтения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Знакомство с буквой ь. Различение функций буквы ь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Знакомство с особенностями буквы ъ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80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В.Г.Сутеев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"Ёлка"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Обобщение знаний о буквах.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Русский алфавит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Чтение произведений о буквах алфавита. С.Я.Маршак "Ты эти буквы заучи"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Совершенствование навыка чтения. А.А. Шибаев "Беспокойные соседки", "Познакомились"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Слушание литературных (авторских) сказок. Сказка К.Чуковского "Муха-Цокотуха"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Определение темы произведения: о животных. На примере произведений Е.И.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Чтение небольших произведений о животных Н.И. Сладкова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Чтение рассказов о животных. Ответы на вопросы по содержанию произведения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Чтение небольших произведений Л.Н. Толстого о детях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Чтение произведений о детях Н.Н. Носова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Чтение рассказов о детях. Ответы на вопросы по содержанию произведения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bookmarkStart w:id="0" w:name="_GoBack"/>
            <w:bookmarkEnd w:id="0"/>
            <w:r w:rsidRPr="006D4D27">
              <w:rPr>
                <w:rFonts w:ascii="Times New Roman" w:hAnsi="Times New Roman"/>
                <w:color w:val="000000"/>
                <w:sz w:val="24"/>
              </w:rPr>
              <w:t>Слушание литературных произведений. Е.Ф. Трутнева "Когда это бывает?"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Нравственные ценности и идеи в фольклорных (народных) сказках: отношения к природе, людям, предметам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94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Характеристика героев в фольклорных (народных) сказках о животных. На примере сказок «Лисица и тетерев», «Лиса и рак» и других на выбор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Сутеева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и других на выбор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Работа с фольклорной и литературной (авторской) сказками: событийная сторона сказок (последовательность событий)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Отражение сюжета произведения в иллюстрациях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Сравнение героев фольклорных (народных) и литературных (авторских) сказок: сходство и различия. На примере произведения К.Д.Ушинского «Петух и собака» и других на выбор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о жизни, играх, делах детей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произведения. На примере рассказов К.Д.Ушинского и других на выбор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Заголовок произведения, его значение для понимания содержания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Рассказы о детях. На примере произведения Л.Н. Толстого «Косточка» и других на выбор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Рассказы о детях. На примере произведения В.А. Осеевой «Три товарища» и других на выбор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произведения: оценка поступков и поведения.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Е.А. Пермяка «Торопливый ножик»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105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осознание понятий друг, дружба, забота.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Ю.И. Ермолаев «Лучший друг»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Стихотворения о детях. На примере произведения А.Л.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«Я – лишний» и других на выбор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tabs>
                <w:tab w:val="left" w:pos="-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Работа с текстом произведения: осознание понятий труд, взаимопомощь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Восприятие произведений о маме: проявление любви и заботы о родных людях. На примере стихотворения А.Л.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«Мама» и других на выбор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 на выбор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близким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>. На примере произведения А.В. Митяева «За что я люблю маму» и других на выбор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Восприятие произведений о родной природе: краски и звуки весны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стихотворного и прозаического текста о природе весной.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настроений, которые они создают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115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в произведениях о родной природе, о Родине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Работа с детскими книгами. Отражение в иллюстрации эмоционального отклика на произведение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Знакомство с малыми жанрами устного народного творчества: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потешка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>, загадка, пословица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Особенности загадки как средства воспитания живости ума, сообразительности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Понимание пословицы как средства проявления народной мудрости, краткого изречения жизненных правил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993" w:type="dxa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Характеристика особенностей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как игрового народного фольклора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о взаимоотношениях человека и животных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в произведениях о братьях наших меньших: бережное отношение к животным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Отражение в произведениях понятий: любовь и забота о животных. На примере произведений М.М. Пришвина и других на выбор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Описание героя произведения, его внешности, действий. На примере произведений В.В. Бианки и других на выбор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характеристика героя, его внешности, действий. На примере произведения Е.И.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«Про Томку» и других на выбор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127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Составление выставки книг «Произведения о животных»: 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художественный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и научно-познавательные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Восприятие произведений о чудесах и фантазии: способность автора замечать необычное в окружающем мире произведения авторов на выбор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Открытие </w:t>
            </w:r>
            <w:proofErr w:type="gramStart"/>
            <w:r w:rsidRPr="006D4D27">
              <w:rPr>
                <w:rFonts w:ascii="Times New Roman" w:hAnsi="Times New Roman"/>
                <w:color w:val="000000"/>
                <w:sz w:val="24"/>
              </w:rPr>
              <w:t>чудесного</w:t>
            </w:r>
            <w:proofErr w:type="gram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в обыкновенных явлениях. На примере стихотворений В.В. Лунина «Я видел чудо», Р.С.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Сефа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«Чудо» и других на выбор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Мир фантазии и чудес в произведениях Б.В.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Заходера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«Моя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Вообразилия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», Ю.П. </w:t>
            </w:r>
            <w:proofErr w:type="spellStart"/>
            <w:r w:rsidRPr="006D4D27">
              <w:rPr>
                <w:rFonts w:ascii="Times New Roman" w:hAnsi="Times New Roman"/>
                <w:color w:val="000000"/>
                <w:sz w:val="24"/>
              </w:rPr>
              <w:t>Мориц</w:t>
            </w:r>
            <w:proofErr w:type="spellEnd"/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 «Сто фантазий» и других на выбор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Pr="006D4D27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>Сравнение фольклорных и авторских произведений о чудесах и фантазии: сходство и различие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05FB" w:rsidRPr="00030579" w:rsidTr="00CB4AA0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BC05FB" w:rsidRPr="00030579" w:rsidRDefault="00BC05FB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eastAsia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993" w:type="dxa"/>
          </w:tcPr>
          <w:p w:rsidR="00BC05FB" w:rsidRPr="00030579" w:rsidRDefault="007D4A42" w:rsidP="00CB4A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C05FB" w:rsidRPr="00030579" w:rsidRDefault="00BC05FB" w:rsidP="00CB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C05FB" w:rsidRDefault="00BC05FB" w:rsidP="00974A10">
            <w:pPr>
              <w:spacing w:after="0"/>
              <w:ind w:left="135"/>
            </w:pPr>
            <w:r w:rsidRPr="006D4D27">
              <w:rPr>
                <w:rFonts w:ascii="Times New Roman" w:hAnsi="Times New Roman"/>
                <w:color w:val="000000"/>
                <w:sz w:val="24"/>
              </w:rPr>
              <w:t xml:space="preserve">Ориентировка в книге: обложка, иллюстрация, оглавление. </w:t>
            </w:r>
            <w:r>
              <w:rPr>
                <w:rFonts w:ascii="Times New Roman" w:hAnsi="Times New Roman"/>
                <w:color w:val="000000"/>
                <w:sz w:val="24"/>
              </w:rPr>
              <w:t>Выбор книг в библиотеке</w:t>
            </w:r>
          </w:p>
        </w:tc>
        <w:tc>
          <w:tcPr>
            <w:tcW w:w="2551" w:type="dxa"/>
            <w:shd w:val="clear" w:color="auto" w:fill="auto"/>
          </w:tcPr>
          <w:p w:rsidR="00BC05FB" w:rsidRPr="00030579" w:rsidRDefault="00BC05FB" w:rsidP="00CB4A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36E8B" w:rsidRPr="00030579" w:rsidRDefault="00836E8B" w:rsidP="00836E8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E8B" w:rsidRPr="00030579" w:rsidRDefault="00836E8B" w:rsidP="007D4A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тем, что уроки в ___ классе приходятся на праздничные дни _____,  каникулярные дни </w:t>
      </w:r>
      <w:proofErr w:type="gramStart"/>
      <w:r w:rsidRPr="0003057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030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:rsidR="00836E8B" w:rsidRPr="00030579" w:rsidRDefault="00836E8B" w:rsidP="00836E8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sectPr w:rsidR="00836E8B" w:rsidRPr="00030579" w:rsidSect="00030579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836E8B" w:rsidRPr="00030579" w:rsidRDefault="00836E8B" w:rsidP="00836E8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3057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Лист</w:t>
      </w:r>
    </w:p>
    <w:p w:rsidR="00836E8B" w:rsidRPr="00030579" w:rsidRDefault="00836E8B" w:rsidP="00836E8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3057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корректировки рабочей программы учителя __________________________________</w:t>
      </w:r>
    </w:p>
    <w:p w:rsidR="00836E8B" w:rsidRPr="00030579" w:rsidRDefault="00836E8B" w:rsidP="00836E8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3057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</w:t>
      </w:r>
      <w:r w:rsidR="007D4A4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</w:t>
      </w:r>
      <w:r w:rsidRPr="0003057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(ФИО учителя)</w:t>
      </w:r>
    </w:p>
    <w:p w:rsidR="00836E8B" w:rsidRPr="00030579" w:rsidRDefault="00836E8B" w:rsidP="00836E8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836E8B" w:rsidRPr="00030579" w:rsidRDefault="00836E8B" w:rsidP="00836E8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3057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 математике в </w:t>
      </w:r>
      <w:r w:rsidR="00BC05F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1 </w:t>
      </w:r>
      <w:r w:rsidRPr="000305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>классе</w:t>
      </w:r>
    </w:p>
    <w:p w:rsidR="00836E8B" w:rsidRPr="00030579" w:rsidRDefault="00836E8B" w:rsidP="00836E8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3057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       (указать предмет)</w:t>
      </w:r>
    </w:p>
    <w:p w:rsidR="00836E8B" w:rsidRPr="00030579" w:rsidRDefault="00836E8B" w:rsidP="00836E8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tbl>
      <w:tblPr>
        <w:tblStyle w:val="1"/>
        <w:tblW w:w="15134" w:type="dxa"/>
        <w:tblLook w:val="04A0" w:firstRow="1" w:lastRow="0" w:firstColumn="1" w:lastColumn="0" w:noHBand="0" w:noVBand="1"/>
      </w:tblPr>
      <w:tblGrid>
        <w:gridCol w:w="820"/>
        <w:gridCol w:w="897"/>
        <w:gridCol w:w="987"/>
        <w:gridCol w:w="4229"/>
        <w:gridCol w:w="1133"/>
        <w:gridCol w:w="990"/>
        <w:gridCol w:w="2828"/>
        <w:gridCol w:w="3250"/>
      </w:tblGrid>
      <w:tr w:rsidR="00836E8B" w:rsidRPr="00030579" w:rsidTr="00CB4AA0">
        <w:tc>
          <w:tcPr>
            <w:tcW w:w="820" w:type="dxa"/>
            <w:vMerge w:val="restart"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97" w:type="dxa"/>
            <w:vMerge w:val="restart"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987" w:type="dxa"/>
            <w:vMerge w:val="restart"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Дата по КТП</w:t>
            </w:r>
          </w:p>
        </w:tc>
        <w:tc>
          <w:tcPr>
            <w:tcW w:w="4229" w:type="dxa"/>
            <w:vMerge w:val="restart"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123" w:type="dxa"/>
            <w:gridSpan w:val="2"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828" w:type="dxa"/>
            <w:vMerge w:val="restart"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3250" w:type="dxa"/>
            <w:vMerge w:val="restart"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Способ корректировки</w:t>
            </w:r>
          </w:p>
        </w:tc>
      </w:tr>
      <w:tr w:rsidR="00836E8B" w:rsidRPr="00030579" w:rsidTr="00CB4AA0">
        <w:tc>
          <w:tcPr>
            <w:tcW w:w="820" w:type="dxa"/>
            <w:vMerge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  <w:vMerge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vMerge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  <w:vMerge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  <w:vMerge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  <w:vMerge/>
          </w:tcPr>
          <w:p w:rsidR="00836E8B" w:rsidRPr="00030579" w:rsidRDefault="00836E8B" w:rsidP="00CB4A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E8B" w:rsidRPr="00030579" w:rsidTr="00CB4AA0">
        <w:trPr>
          <w:trHeight w:val="406"/>
        </w:trPr>
        <w:tc>
          <w:tcPr>
            <w:tcW w:w="82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E8B" w:rsidRPr="00030579" w:rsidTr="00CB4AA0">
        <w:trPr>
          <w:trHeight w:val="406"/>
        </w:trPr>
        <w:tc>
          <w:tcPr>
            <w:tcW w:w="82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E8B" w:rsidRPr="00030579" w:rsidTr="00CB4AA0">
        <w:trPr>
          <w:trHeight w:val="406"/>
        </w:trPr>
        <w:tc>
          <w:tcPr>
            <w:tcW w:w="82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E8B" w:rsidRPr="00030579" w:rsidTr="00CB4AA0">
        <w:trPr>
          <w:trHeight w:val="406"/>
        </w:trPr>
        <w:tc>
          <w:tcPr>
            <w:tcW w:w="82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E8B" w:rsidRPr="00030579" w:rsidTr="00CB4AA0">
        <w:trPr>
          <w:trHeight w:val="406"/>
        </w:trPr>
        <w:tc>
          <w:tcPr>
            <w:tcW w:w="82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E8B" w:rsidRPr="00030579" w:rsidTr="00CB4AA0">
        <w:trPr>
          <w:trHeight w:val="406"/>
        </w:trPr>
        <w:tc>
          <w:tcPr>
            <w:tcW w:w="82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E8B" w:rsidRPr="00030579" w:rsidTr="00CB4AA0">
        <w:trPr>
          <w:trHeight w:val="406"/>
        </w:trPr>
        <w:tc>
          <w:tcPr>
            <w:tcW w:w="82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E8B" w:rsidRPr="00030579" w:rsidTr="00CB4AA0">
        <w:trPr>
          <w:trHeight w:val="406"/>
        </w:trPr>
        <w:tc>
          <w:tcPr>
            <w:tcW w:w="82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836E8B" w:rsidRPr="00030579" w:rsidRDefault="00836E8B" w:rsidP="00CB4AA0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36E8B" w:rsidRPr="00030579" w:rsidRDefault="00836E8B" w:rsidP="00836E8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E8B" w:rsidRPr="00030579" w:rsidRDefault="00836E8B" w:rsidP="00836E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36E8B" w:rsidRPr="00030579" w:rsidSect="00030579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  <w:r w:rsidRPr="0003057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   _____________________  /________________/</w:t>
      </w:r>
    </w:p>
    <w:p w:rsidR="00836E8B" w:rsidRPr="00030579" w:rsidRDefault="00836E8B" w:rsidP="00836E8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5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Контрольные оценочные процедуры согласно письму от 06.08.2021 </w:t>
      </w:r>
      <w:proofErr w:type="spellStart"/>
      <w:r w:rsidRPr="0003057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030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(№СК-228/03) и </w:t>
      </w:r>
      <w:proofErr w:type="spellStart"/>
      <w:r w:rsidRPr="0003057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Рособрнадзора</w:t>
      </w:r>
      <w:proofErr w:type="spellEnd"/>
      <w:r w:rsidRPr="00030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(№01-169/08-01)</w:t>
      </w:r>
    </w:p>
    <w:p w:rsidR="00836E8B" w:rsidRPr="00030579" w:rsidRDefault="00836E8B" w:rsidP="00836E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E8B" w:rsidRPr="00030579" w:rsidRDefault="00836E8B" w:rsidP="00836E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305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 </w:t>
      </w:r>
      <w:r w:rsidR="00BC05F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__1</w:t>
      </w:r>
      <w:r w:rsidRPr="0003057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___</w:t>
      </w:r>
    </w:p>
    <w:p w:rsidR="00836E8B" w:rsidRPr="00030579" w:rsidRDefault="00836E8B" w:rsidP="00836E8B">
      <w:pPr>
        <w:tabs>
          <w:tab w:val="left" w:pos="37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5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12"/>
        <w:gridCol w:w="1269"/>
        <w:gridCol w:w="1766"/>
        <w:gridCol w:w="5724"/>
      </w:tblGrid>
      <w:tr w:rsidR="00836E8B" w:rsidRPr="00030579" w:rsidTr="00F97EEC">
        <w:tc>
          <w:tcPr>
            <w:tcW w:w="812" w:type="dxa"/>
          </w:tcPr>
          <w:p w:rsidR="00836E8B" w:rsidRPr="00030579" w:rsidRDefault="00836E8B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269" w:type="dxa"/>
          </w:tcPr>
          <w:p w:rsidR="00836E8B" w:rsidRPr="00030579" w:rsidRDefault="00836E8B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66" w:type="dxa"/>
          </w:tcPr>
          <w:p w:rsidR="00836E8B" w:rsidRPr="00030579" w:rsidRDefault="00836E8B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Вид оценочной процедуры</w:t>
            </w:r>
          </w:p>
        </w:tc>
        <w:tc>
          <w:tcPr>
            <w:tcW w:w="5724" w:type="dxa"/>
            <w:vAlign w:val="center"/>
          </w:tcPr>
          <w:p w:rsidR="00836E8B" w:rsidRPr="00030579" w:rsidRDefault="00836E8B" w:rsidP="00CB4AA0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Название работы</w:t>
            </w:r>
          </w:p>
        </w:tc>
      </w:tr>
      <w:tr w:rsidR="00BC05FB" w:rsidRPr="00030579" w:rsidTr="00F97EEC">
        <w:tc>
          <w:tcPr>
            <w:tcW w:w="812" w:type="dxa"/>
          </w:tcPr>
          <w:p w:rsidR="00BC05FB" w:rsidRPr="00030579" w:rsidRDefault="00BC05FB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9" w:type="dxa"/>
          </w:tcPr>
          <w:p w:rsidR="00BC05FB" w:rsidRPr="00030579" w:rsidRDefault="00BC05FB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BC05FB" w:rsidRPr="00C02D4F" w:rsidRDefault="00BC05FB" w:rsidP="00974A10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2D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</w:t>
            </w:r>
          </w:p>
        </w:tc>
        <w:tc>
          <w:tcPr>
            <w:tcW w:w="5724" w:type="dxa"/>
            <w:vAlign w:val="center"/>
          </w:tcPr>
          <w:p w:rsidR="00BC05FB" w:rsidRPr="00C02D4F" w:rsidRDefault="00BC05FB" w:rsidP="00974A10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Комплексная контрольная работа</w:t>
            </w:r>
          </w:p>
        </w:tc>
      </w:tr>
      <w:tr w:rsidR="00BC05FB" w:rsidRPr="00030579" w:rsidTr="00F97EEC">
        <w:tc>
          <w:tcPr>
            <w:tcW w:w="812" w:type="dxa"/>
          </w:tcPr>
          <w:p w:rsidR="00BC05FB" w:rsidRPr="00030579" w:rsidRDefault="00BC05FB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9" w:type="dxa"/>
          </w:tcPr>
          <w:p w:rsidR="00BC05FB" w:rsidRPr="00030579" w:rsidRDefault="00BC05FB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BC05FB" w:rsidRPr="00030579" w:rsidRDefault="00BC05FB" w:rsidP="00CB4A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4" w:type="dxa"/>
            <w:vAlign w:val="center"/>
          </w:tcPr>
          <w:p w:rsidR="00BC05FB" w:rsidRPr="00030579" w:rsidRDefault="00BC05FB" w:rsidP="00F97EEC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C05FB" w:rsidRPr="00030579" w:rsidTr="00F97EEC">
        <w:tc>
          <w:tcPr>
            <w:tcW w:w="812" w:type="dxa"/>
          </w:tcPr>
          <w:p w:rsidR="00BC05FB" w:rsidRPr="00030579" w:rsidRDefault="00BC05FB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9" w:type="dxa"/>
          </w:tcPr>
          <w:p w:rsidR="00BC05FB" w:rsidRPr="00030579" w:rsidRDefault="00BC05FB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BC05FB" w:rsidRPr="00030579" w:rsidRDefault="00BC05FB" w:rsidP="00CB4A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4" w:type="dxa"/>
            <w:vAlign w:val="center"/>
          </w:tcPr>
          <w:p w:rsidR="00BC05FB" w:rsidRPr="00030579" w:rsidRDefault="00BC05FB" w:rsidP="00F97EEC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C05FB" w:rsidRPr="00030579" w:rsidTr="00F97EEC">
        <w:tc>
          <w:tcPr>
            <w:tcW w:w="812" w:type="dxa"/>
          </w:tcPr>
          <w:p w:rsidR="00BC05FB" w:rsidRPr="00030579" w:rsidRDefault="00BC05FB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9" w:type="dxa"/>
          </w:tcPr>
          <w:p w:rsidR="00BC05FB" w:rsidRPr="00030579" w:rsidRDefault="00BC05FB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BC05FB" w:rsidRPr="00030579" w:rsidRDefault="00BC05FB" w:rsidP="00CB4A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4" w:type="dxa"/>
            <w:vAlign w:val="center"/>
          </w:tcPr>
          <w:p w:rsidR="00BC05FB" w:rsidRPr="00030579" w:rsidRDefault="00BC05FB" w:rsidP="00CB4AA0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C05FB" w:rsidRPr="00030579" w:rsidTr="00F97EEC">
        <w:tc>
          <w:tcPr>
            <w:tcW w:w="812" w:type="dxa"/>
          </w:tcPr>
          <w:p w:rsidR="00BC05FB" w:rsidRPr="00030579" w:rsidRDefault="00BC05FB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69" w:type="dxa"/>
          </w:tcPr>
          <w:p w:rsidR="00BC05FB" w:rsidRPr="00030579" w:rsidRDefault="00BC05FB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BC05FB" w:rsidRPr="00030579" w:rsidRDefault="00BC05FB" w:rsidP="00CB4A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4" w:type="dxa"/>
            <w:vAlign w:val="center"/>
          </w:tcPr>
          <w:p w:rsidR="00BC05FB" w:rsidRPr="00030579" w:rsidRDefault="00BC05FB" w:rsidP="00CB4AA0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C05FB" w:rsidRPr="00030579" w:rsidTr="00F97EEC">
        <w:tc>
          <w:tcPr>
            <w:tcW w:w="812" w:type="dxa"/>
          </w:tcPr>
          <w:p w:rsidR="00BC05FB" w:rsidRPr="00030579" w:rsidRDefault="00BC05FB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69" w:type="dxa"/>
          </w:tcPr>
          <w:p w:rsidR="00BC05FB" w:rsidRPr="00030579" w:rsidRDefault="00BC05FB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BC05FB" w:rsidRPr="00030579" w:rsidRDefault="00BC05FB" w:rsidP="00F9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4" w:type="dxa"/>
            <w:vAlign w:val="center"/>
          </w:tcPr>
          <w:p w:rsidR="00BC05FB" w:rsidRPr="00030579" w:rsidRDefault="00BC05FB" w:rsidP="00F97EEC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C05FB" w:rsidRPr="00030579" w:rsidTr="00F97EEC">
        <w:tc>
          <w:tcPr>
            <w:tcW w:w="812" w:type="dxa"/>
          </w:tcPr>
          <w:p w:rsidR="00BC05FB" w:rsidRPr="00030579" w:rsidRDefault="00BC05FB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69" w:type="dxa"/>
          </w:tcPr>
          <w:p w:rsidR="00BC05FB" w:rsidRPr="00030579" w:rsidRDefault="00BC05FB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BC05FB" w:rsidRPr="00030579" w:rsidRDefault="00BC05FB" w:rsidP="00CB4A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4" w:type="dxa"/>
            <w:vAlign w:val="center"/>
          </w:tcPr>
          <w:p w:rsidR="00BC05FB" w:rsidRPr="00030579" w:rsidRDefault="00BC05FB" w:rsidP="00CB4AA0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C05FB" w:rsidRPr="00030579" w:rsidTr="00F97EEC">
        <w:tc>
          <w:tcPr>
            <w:tcW w:w="812" w:type="dxa"/>
          </w:tcPr>
          <w:p w:rsidR="00BC05FB" w:rsidRPr="00030579" w:rsidRDefault="00BC05FB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057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69" w:type="dxa"/>
          </w:tcPr>
          <w:p w:rsidR="00BC05FB" w:rsidRPr="00030579" w:rsidRDefault="00BC05FB" w:rsidP="00CB4AA0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BC05FB" w:rsidRPr="00030579" w:rsidRDefault="00BC05FB" w:rsidP="00CB4A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4" w:type="dxa"/>
            <w:vAlign w:val="center"/>
          </w:tcPr>
          <w:p w:rsidR="00BC05FB" w:rsidRPr="00030579" w:rsidRDefault="00BC05FB" w:rsidP="00CB4AA0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836E8B" w:rsidRPr="00030579" w:rsidRDefault="00836E8B" w:rsidP="00836E8B">
      <w:pPr>
        <w:tabs>
          <w:tab w:val="left" w:pos="37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E8B" w:rsidRPr="00030579" w:rsidRDefault="00836E8B" w:rsidP="00836E8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57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       ____________________    /________________/</w:t>
      </w:r>
    </w:p>
    <w:p w:rsidR="00836E8B" w:rsidRPr="00030579" w:rsidRDefault="00836E8B" w:rsidP="00836E8B">
      <w:pPr>
        <w:rPr>
          <w:rFonts w:ascii="Times New Roman" w:hAnsi="Times New Roman" w:cs="Times New Roman"/>
          <w:sz w:val="28"/>
          <w:szCs w:val="28"/>
        </w:rPr>
      </w:pPr>
    </w:p>
    <w:p w:rsidR="00836E8B" w:rsidRPr="00030579" w:rsidRDefault="00836E8B" w:rsidP="00836E8B">
      <w:pPr>
        <w:rPr>
          <w:rFonts w:ascii="Times New Roman" w:hAnsi="Times New Roman" w:cs="Times New Roman"/>
          <w:sz w:val="28"/>
          <w:szCs w:val="28"/>
        </w:rPr>
      </w:pPr>
    </w:p>
    <w:p w:rsidR="00836E8B" w:rsidRPr="00030579" w:rsidRDefault="00836E8B" w:rsidP="00836E8B">
      <w:pPr>
        <w:rPr>
          <w:rFonts w:ascii="Times New Roman" w:hAnsi="Times New Roman" w:cs="Times New Roman"/>
          <w:sz w:val="28"/>
          <w:szCs w:val="28"/>
        </w:rPr>
      </w:pPr>
    </w:p>
    <w:p w:rsidR="00836E8B" w:rsidRPr="00030579" w:rsidRDefault="00836E8B" w:rsidP="00836E8B">
      <w:pPr>
        <w:rPr>
          <w:rFonts w:ascii="Times New Roman" w:hAnsi="Times New Roman" w:cs="Times New Roman"/>
          <w:sz w:val="28"/>
          <w:szCs w:val="28"/>
        </w:rPr>
      </w:pPr>
    </w:p>
    <w:p w:rsidR="00CB4AA0" w:rsidRPr="00030579" w:rsidRDefault="00CB4AA0">
      <w:pPr>
        <w:rPr>
          <w:rFonts w:ascii="Times New Roman" w:hAnsi="Times New Roman" w:cs="Times New Roman"/>
          <w:sz w:val="28"/>
          <w:szCs w:val="28"/>
        </w:rPr>
      </w:pPr>
    </w:p>
    <w:sectPr w:rsidR="00CB4AA0" w:rsidRPr="00030579" w:rsidSect="00030579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E8B"/>
    <w:rsid w:val="00030579"/>
    <w:rsid w:val="00373BE9"/>
    <w:rsid w:val="007D4A42"/>
    <w:rsid w:val="00836E8B"/>
    <w:rsid w:val="0095567A"/>
    <w:rsid w:val="00A6024C"/>
    <w:rsid w:val="00B41091"/>
    <w:rsid w:val="00BC05FB"/>
    <w:rsid w:val="00CB4AA0"/>
    <w:rsid w:val="00CF2B50"/>
    <w:rsid w:val="00F46712"/>
    <w:rsid w:val="00F97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6E8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36E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36E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6E8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36E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36E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1795</Words>
  <Characters>10235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2023-09-04T18:51:00Z</dcterms:created>
  <dcterms:modified xsi:type="dcterms:W3CDTF">2023-09-05T14:04:00Z</dcterms:modified>
</cp:coreProperties>
</file>