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6E2" w:rsidRPr="006451B2" w:rsidRDefault="007236E2" w:rsidP="007236E2">
      <w:pPr>
        <w:pStyle w:val="a3"/>
        <w:spacing w:line="360" w:lineRule="auto"/>
        <w:rPr>
          <w:b w:val="0"/>
          <w:i w:val="0"/>
          <w:szCs w:val="28"/>
        </w:rPr>
      </w:pPr>
      <w:r w:rsidRPr="006451B2">
        <w:rPr>
          <w:b w:val="0"/>
          <w:i w:val="0"/>
          <w:szCs w:val="28"/>
        </w:rPr>
        <w:t>МИНИСТЕРСТВО ПРОСВЕЩЕНИЯ РОССИЙСКОЙ ФЕДЕРАЦИИ</w:t>
      </w:r>
    </w:p>
    <w:p w:rsidR="007236E2" w:rsidRPr="006451B2" w:rsidRDefault="007236E2" w:rsidP="007236E2">
      <w:pPr>
        <w:pStyle w:val="a3"/>
        <w:spacing w:line="360" w:lineRule="auto"/>
        <w:rPr>
          <w:b w:val="0"/>
          <w:i w:val="0"/>
          <w:szCs w:val="28"/>
        </w:rPr>
      </w:pPr>
      <w:r w:rsidRPr="006451B2">
        <w:rPr>
          <w:b w:val="0"/>
          <w:i w:val="0"/>
          <w:szCs w:val="28"/>
        </w:rPr>
        <w:t>Министерство общего и профессионального образования Ростовской области</w:t>
      </w:r>
    </w:p>
    <w:p w:rsidR="007236E2" w:rsidRPr="006451B2" w:rsidRDefault="007236E2" w:rsidP="007236E2">
      <w:pPr>
        <w:pStyle w:val="a3"/>
        <w:spacing w:line="360" w:lineRule="auto"/>
        <w:rPr>
          <w:b w:val="0"/>
          <w:i w:val="0"/>
          <w:szCs w:val="28"/>
        </w:rPr>
      </w:pPr>
      <w:r w:rsidRPr="00B769A1">
        <w:rPr>
          <w:b w:val="0"/>
          <w:noProof/>
        </w:rPr>
        <w:pict>
          <v:rect id="_x0000_s1032" style="position:absolute;left:0;text-align:left;margin-left:-31.85pt;margin-top:28.25pt;width:98.75pt;height:43.5pt;rotation:90;z-index:251661312">
            <v:textbox style="layout-flow:vertical;mso-layout-flow-alt:bottom-to-top;mso-next-textbox:#_x0000_s1032">
              <w:txbxContent>
                <w:p w:rsidR="007236E2" w:rsidRPr="001F1530" w:rsidRDefault="007236E2" w:rsidP="007236E2">
                  <w:pPr>
                    <w:jc w:val="center"/>
                    <w:rPr>
                      <w:rFonts w:ascii="Times New Roman" w:hAnsi="Times New Roman"/>
                      <w:b/>
                      <w:sz w:val="52"/>
                    </w:rPr>
                  </w:pPr>
                  <w:r w:rsidRPr="001F1530">
                    <w:rPr>
                      <w:rFonts w:ascii="Times New Roman" w:hAnsi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Pr="006451B2">
        <w:rPr>
          <w:b w:val="0"/>
          <w:i w:val="0"/>
          <w:szCs w:val="28"/>
        </w:rPr>
        <w:t>Управление образования города Ростова-на-Дону</w:t>
      </w:r>
    </w:p>
    <w:p w:rsidR="007236E2" w:rsidRPr="006451B2" w:rsidRDefault="007236E2" w:rsidP="007236E2">
      <w:pPr>
        <w:pStyle w:val="a3"/>
        <w:spacing w:line="360" w:lineRule="auto"/>
        <w:rPr>
          <w:b w:val="0"/>
          <w:i w:val="0"/>
          <w:szCs w:val="28"/>
        </w:rPr>
      </w:pPr>
      <w:r w:rsidRPr="006451B2">
        <w:rPr>
          <w:b w:val="0"/>
          <w:i w:val="0"/>
          <w:szCs w:val="28"/>
        </w:rPr>
        <w:t>МБОУ «Школа № 67»</w:t>
      </w:r>
    </w:p>
    <w:p w:rsidR="007236E2" w:rsidRDefault="007236E2" w:rsidP="007236E2">
      <w:pPr>
        <w:pStyle w:val="a3"/>
        <w:spacing w:line="360" w:lineRule="auto"/>
        <w:rPr>
          <w:b w:val="0"/>
          <w:color w:val="000000"/>
          <w:sz w:val="24"/>
          <w:szCs w:val="28"/>
        </w:rPr>
      </w:pPr>
    </w:p>
    <w:p w:rsidR="007236E2" w:rsidRDefault="007236E2" w:rsidP="007236E2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7236E2" w:rsidRDefault="007236E2" w:rsidP="007236E2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tbl>
      <w:tblPr>
        <w:tblStyle w:val="ad"/>
        <w:tblW w:w="0" w:type="auto"/>
        <w:tblLook w:val="04A0"/>
      </w:tblPr>
      <w:tblGrid>
        <w:gridCol w:w="3166"/>
        <w:gridCol w:w="3264"/>
        <w:gridCol w:w="3141"/>
      </w:tblGrid>
      <w:tr w:rsidR="007236E2" w:rsidTr="00132B84">
        <w:trPr>
          <w:trHeight w:val="2052"/>
        </w:trPr>
        <w:tc>
          <w:tcPr>
            <w:tcW w:w="3284" w:type="dxa"/>
          </w:tcPr>
          <w:p w:rsidR="007236E2" w:rsidRPr="006D4FB9" w:rsidRDefault="007236E2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7236E2" w:rsidRPr="006D4FB9" w:rsidRDefault="007236E2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7236E2" w:rsidRPr="006D4FB9" w:rsidRDefault="007236E2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</w:t>
            </w:r>
          </w:p>
          <w:p w:rsidR="007236E2" w:rsidRPr="006D4FB9" w:rsidRDefault="007236E2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_________________</w:t>
            </w:r>
          </w:p>
          <w:p w:rsidR="007236E2" w:rsidRPr="006D4FB9" w:rsidRDefault="007236E2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Н.Е. Сысоева</w:t>
            </w:r>
          </w:p>
          <w:p w:rsidR="007236E2" w:rsidRPr="006D4FB9" w:rsidRDefault="007236E2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Протокол № 1</w:t>
            </w:r>
          </w:p>
          <w:p w:rsidR="007236E2" w:rsidRPr="006D4FB9" w:rsidRDefault="007236E2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от «30» 08 2023 г.</w:t>
            </w:r>
          </w:p>
        </w:tc>
        <w:tc>
          <w:tcPr>
            <w:tcW w:w="3345" w:type="dxa"/>
          </w:tcPr>
          <w:p w:rsidR="007236E2" w:rsidRPr="006D4FB9" w:rsidRDefault="007236E2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7236E2" w:rsidRPr="006D4FB9" w:rsidRDefault="007236E2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Председатель методического </w:t>
            </w:r>
          </w:p>
          <w:p w:rsidR="007236E2" w:rsidRPr="006D4FB9" w:rsidRDefault="007236E2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совета школы</w:t>
            </w:r>
          </w:p>
          <w:p w:rsidR="007236E2" w:rsidRPr="006D4FB9" w:rsidRDefault="007236E2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___________________</w:t>
            </w:r>
          </w:p>
          <w:p w:rsidR="007236E2" w:rsidRPr="006D4FB9" w:rsidRDefault="007236E2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В.Л. Иванеско</w:t>
            </w:r>
          </w:p>
          <w:p w:rsidR="007236E2" w:rsidRPr="006D4FB9" w:rsidRDefault="007236E2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Протокол № 1</w:t>
            </w:r>
          </w:p>
          <w:p w:rsidR="007236E2" w:rsidRPr="006D4FB9" w:rsidRDefault="007236E2" w:rsidP="00132B8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от «30» 08 2023г.</w:t>
            </w:r>
          </w:p>
        </w:tc>
        <w:tc>
          <w:tcPr>
            <w:tcW w:w="3225" w:type="dxa"/>
          </w:tcPr>
          <w:p w:rsidR="007236E2" w:rsidRPr="006D4FB9" w:rsidRDefault="007236E2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7236E2" w:rsidRPr="006D4FB9" w:rsidRDefault="007236E2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Директор МБОУ</w:t>
            </w:r>
          </w:p>
          <w:p w:rsidR="007236E2" w:rsidRPr="006D4FB9" w:rsidRDefault="007236E2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«Школа № 67»</w:t>
            </w:r>
          </w:p>
          <w:p w:rsidR="007236E2" w:rsidRPr="006D4FB9" w:rsidRDefault="007236E2" w:rsidP="00132B8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__________________</w:t>
            </w:r>
          </w:p>
          <w:p w:rsidR="007236E2" w:rsidRPr="006D4FB9" w:rsidRDefault="007236E2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Н.Е. Сысоева</w:t>
            </w:r>
          </w:p>
          <w:p w:rsidR="007236E2" w:rsidRPr="006D4FB9" w:rsidRDefault="007236E2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Приказ № _____</w:t>
            </w:r>
          </w:p>
          <w:p w:rsidR="007236E2" w:rsidRPr="006D4FB9" w:rsidRDefault="007236E2" w:rsidP="00132B8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от «30» 08 2023 г.</w:t>
            </w:r>
          </w:p>
        </w:tc>
      </w:tr>
    </w:tbl>
    <w:p w:rsidR="007236E2" w:rsidRDefault="007236E2" w:rsidP="007236E2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7236E2" w:rsidRDefault="007236E2" w:rsidP="007236E2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7236E2" w:rsidRDefault="007236E2" w:rsidP="007236E2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7236E2" w:rsidRDefault="007236E2" w:rsidP="007236E2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7236E2" w:rsidRDefault="007236E2" w:rsidP="007236E2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7236E2" w:rsidRDefault="007236E2" w:rsidP="007236E2">
      <w:pPr>
        <w:rPr>
          <w:rFonts w:ascii="Times New Roman" w:hAnsi="Times New Roman"/>
        </w:rPr>
      </w:pPr>
    </w:p>
    <w:p w:rsidR="007236E2" w:rsidRDefault="007236E2" w:rsidP="007236E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7236E2" w:rsidRDefault="007236E2" w:rsidP="007236E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учебного предмета «Основы безопасности жизнедеятельности»</w:t>
      </w:r>
    </w:p>
    <w:p w:rsidR="007236E2" w:rsidRPr="00BA6259" w:rsidRDefault="007236E2" w:rsidP="007236E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обучающихся 11 класса</w:t>
      </w:r>
    </w:p>
    <w:p w:rsidR="007236E2" w:rsidRPr="00146AF0" w:rsidRDefault="007236E2" w:rsidP="007236E2">
      <w:pPr>
        <w:rPr>
          <w:rFonts w:ascii="Times New Roman" w:hAnsi="Times New Roman"/>
        </w:rPr>
      </w:pPr>
    </w:p>
    <w:p w:rsidR="007236E2" w:rsidRPr="00146AF0" w:rsidRDefault="007236E2" w:rsidP="007236E2">
      <w:pPr>
        <w:rPr>
          <w:rFonts w:ascii="Times New Roman" w:hAnsi="Times New Roman"/>
        </w:rPr>
      </w:pPr>
    </w:p>
    <w:p w:rsidR="007236E2" w:rsidRPr="00146AF0" w:rsidRDefault="007236E2" w:rsidP="007236E2">
      <w:pPr>
        <w:rPr>
          <w:rFonts w:ascii="Times New Roman" w:hAnsi="Times New Roman"/>
        </w:rPr>
      </w:pPr>
    </w:p>
    <w:p w:rsidR="007236E2" w:rsidRDefault="007236E2" w:rsidP="007236E2"/>
    <w:p w:rsidR="007236E2" w:rsidRPr="001F1530" w:rsidRDefault="007236E2" w:rsidP="007236E2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7236E2" w:rsidRPr="001F1530" w:rsidRDefault="007236E2" w:rsidP="007236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36E2" w:rsidRPr="00BA6259" w:rsidRDefault="007236E2" w:rsidP="007236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6259">
        <w:rPr>
          <w:rFonts w:ascii="Times New Roman" w:hAnsi="Times New Roman"/>
          <w:sz w:val="28"/>
          <w:szCs w:val="28"/>
        </w:rPr>
        <w:t>Ростов-на-Дону</w:t>
      </w:r>
    </w:p>
    <w:p w:rsidR="007236E2" w:rsidRDefault="007236E2" w:rsidP="007236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6259">
        <w:rPr>
          <w:rFonts w:ascii="Times New Roman" w:hAnsi="Times New Roman"/>
          <w:sz w:val="28"/>
          <w:szCs w:val="28"/>
        </w:rPr>
        <w:t>2023</w:t>
      </w:r>
    </w:p>
    <w:p w:rsidR="007236E2" w:rsidRDefault="007236E2" w:rsidP="007236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1BBB" w:rsidRPr="00454EDE" w:rsidRDefault="00881BBB" w:rsidP="00881BB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4ED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881BBB" w:rsidRDefault="00881BBB" w:rsidP="00881BB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1BBB" w:rsidRPr="0024552C" w:rsidRDefault="00881BBB" w:rsidP="00881BB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4"/>
        </w:rPr>
      </w:pPr>
      <w:r w:rsidRPr="0024552C">
        <w:rPr>
          <w:rFonts w:ascii="Times New Roman" w:hAnsi="Times New Roman" w:cs="Times New Roman"/>
          <w:b/>
          <w:i/>
          <w:sz w:val="28"/>
          <w:szCs w:val="24"/>
        </w:rPr>
        <w:t>Нормативно-правовая база</w:t>
      </w:r>
    </w:p>
    <w:p w:rsidR="00881BBB" w:rsidRPr="0024552C" w:rsidRDefault="00881BBB" w:rsidP="00881BBB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552C"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>
        <w:rPr>
          <w:rFonts w:ascii="Times New Roman" w:hAnsi="Times New Roman" w:cs="Times New Roman"/>
          <w:sz w:val="28"/>
          <w:szCs w:val="28"/>
        </w:rPr>
        <w:t>ОБЖ</w:t>
      </w:r>
      <w:r w:rsidRPr="0024552C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24552C">
        <w:rPr>
          <w:rFonts w:ascii="Times New Roman" w:hAnsi="Times New Roman" w:cs="Times New Roman"/>
          <w:sz w:val="28"/>
          <w:szCs w:val="28"/>
        </w:rPr>
        <w:t xml:space="preserve"> класса разработана на основе следующих документов:</w:t>
      </w:r>
    </w:p>
    <w:p w:rsidR="007236E2" w:rsidRPr="006C114F" w:rsidRDefault="007236E2" w:rsidP="007236E2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114F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 от 24.09.2022 г №371-ФЗ  «О внесении изменений в ФЗ «Об образовании в РФ» и статью 1 ФЗ «Об обязательных требованиях в РФ»;</w:t>
      </w:r>
    </w:p>
    <w:p w:rsidR="007236E2" w:rsidRPr="006C114F" w:rsidRDefault="007236E2" w:rsidP="007236E2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7" w:tgtFrame="_blank" w:history="1">
        <w:r w:rsidRPr="006C114F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6C114F">
        <w:rPr>
          <w:rFonts w:ascii="Times New Roman" w:hAnsi="Times New Roman" w:cs="Times New Roman"/>
          <w:sz w:val="28"/>
          <w:szCs w:val="28"/>
          <w:shd w:val="clear" w:color="auto" w:fill="FFFFFF"/>
        </w:rPr>
        <w:t> 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12.09.2022 № 70034)</w:t>
      </w:r>
    </w:p>
    <w:p w:rsidR="007236E2" w:rsidRPr="006C114F" w:rsidRDefault="007236E2" w:rsidP="007236E2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8" w:tgtFrame="_blank" w:history="1">
        <w:r w:rsidRPr="006C114F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6C114F">
        <w:rPr>
          <w:rFonts w:ascii="Times New Roman" w:hAnsi="Times New Roman" w:cs="Times New Roman"/>
          <w:sz w:val="28"/>
          <w:szCs w:val="28"/>
          <w:shd w:val="clear" w:color="auto" w:fill="FFFFFF"/>
        </w:rPr>
        <w:t> 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</w:t>
      </w:r>
    </w:p>
    <w:p w:rsidR="007236E2" w:rsidRPr="006C114F" w:rsidRDefault="007236E2" w:rsidP="007236E2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114F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Приказа Министерства просвещения от 21.09.2022 № 858 «Об утверждении федерального перечня учебников»;</w:t>
      </w:r>
    </w:p>
    <w:p w:rsidR="007236E2" w:rsidRPr="006C114F" w:rsidRDefault="007236E2" w:rsidP="007236E2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14F">
        <w:rPr>
          <w:rFonts w:ascii="Times New Roman" w:hAnsi="Times New Roman" w:cs="Times New Roman"/>
          <w:sz w:val="28"/>
          <w:szCs w:val="28"/>
        </w:rPr>
        <w:t>Приказа Минпросвещения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881BBB" w:rsidRPr="0024552C" w:rsidRDefault="00881BBB" w:rsidP="00881BB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81BBB" w:rsidRPr="0024552C" w:rsidRDefault="00881BBB" w:rsidP="00881BB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4"/>
        </w:rPr>
      </w:pPr>
      <w:r w:rsidRPr="0024552C">
        <w:rPr>
          <w:rFonts w:ascii="Times New Roman" w:hAnsi="Times New Roman" w:cs="Times New Roman"/>
          <w:b/>
          <w:i/>
          <w:sz w:val="28"/>
          <w:szCs w:val="24"/>
        </w:rPr>
        <w:t>Цели и задачи курса</w:t>
      </w:r>
    </w:p>
    <w:p w:rsidR="00881BBB" w:rsidRDefault="00881BBB" w:rsidP="00881BB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4"/>
        </w:rPr>
      </w:pPr>
    </w:p>
    <w:p w:rsidR="00881BBB" w:rsidRDefault="00881BBB" w:rsidP="00881B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>Изучение тематики по основам безопасности жизнедеятельности в средней школе способствуе</w:t>
      </w:r>
      <w:r>
        <w:rPr>
          <w:rFonts w:ascii="Times New Roman" w:hAnsi="Times New Roman" w:cs="Times New Roman"/>
          <w:sz w:val="28"/>
        </w:rPr>
        <w:t xml:space="preserve">т достижению следующих </w:t>
      </w:r>
      <w:r w:rsidRPr="006733C5">
        <w:rPr>
          <w:rFonts w:ascii="Times New Roman" w:hAnsi="Times New Roman" w:cs="Times New Roman"/>
          <w:b/>
          <w:sz w:val="28"/>
        </w:rPr>
        <w:t>целей:</w:t>
      </w:r>
      <w:r>
        <w:rPr>
          <w:rFonts w:ascii="Times New Roman" w:hAnsi="Times New Roman" w:cs="Times New Roman"/>
          <w:sz w:val="28"/>
        </w:rPr>
        <w:t xml:space="preserve"> </w:t>
      </w:r>
    </w:p>
    <w:p w:rsidR="00881BBB" w:rsidRPr="006733C5" w:rsidRDefault="00881BBB" w:rsidP="00881BB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реализации требований нормативно-правовых актов Российской Федерации в области безопасности жизнедеятельности в рамках положений, определённых Стратегией национальной безопасности Российской Федерации, которая является базовым документом стратегического планирования, определяющим цели, задачи и меры в области внутренней и внешней политики, направленные на укрепление национальной безопасности Российской Федерации; </w:t>
      </w:r>
    </w:p>
    <w:p w:rsidR="00881BBB" w:rsidRPr="006733C5" w:rsidRDefault="00881BBB" w:rsidP="00881BB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снижению отрицательного влияния человеческого фактора на безопасность личности, общества и государства; </w:t>
      </w:r>
    </w:p>
    <w:p w:rsidR="00881BBB" w:rsidRPr="006733C5" w:rsidRDefault="00881BBB" w:rsidP="00881BB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повышению уровня защищённости обучающихся общеобразовательных организаций от последствий различных опасных и чрезвычайных ситуаций, характерных для региона проживания; </w:t>
      </w:r>
    </w:p>
    <w:p w:rsidR="00881BBB" w:rsidRPr="006733C5" w:rsidRDefault="00881BBB" w:rsidP="00881BB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углублённому изучению (гражданами женского пола) основ медицинских знаний и здорового образа жизни с целью помочь старшеклассницам сформировать более полное представление о здоровье, репродуктивном здоровье, здоровом образе жизни, о </w:t>
      </w:r>
      <w:r w:rsidRPr="006733C5">
        <w:rPr>
          <w:rFonts w:ascii="Times New Roman" w:hAnsi="Times New Roman" w:cs="Times New Roman"/>
          <w:sz w:val="28"/>
        </w:rPr>
        <w:lastRenderedPageBreak/>
        <w:t xml:space="preserve">демографической обстановке в стране и демографической безопасности; </w:t>
      </w:r>
    </w:p>
    <w:p w:rsidR="00881BBB" w:rsidRDefault="00881BBB" w:rsidP="00881BB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>проведению с учащимися (гражданами мужского пола) учебных сборов для углублённого изучения с учащимися отдельных элементов начальной военной подготовки.</w:t>
      </w:r>
    </w:p>
    <w:p w:rsidR="00881BBB" w:rsidRDefault="00881BBB" w:rsidP="00881B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>Достижение этой цели обеспечивается решен</w:t>
      </w:r>
      <w:r>
        <w:rPr>
          <w:rFonts w:ascii="Times New Roman" w:hAnsi="Times New Roman" w:cs="Times New Roman"/>
          <w:sz w:val="28"/>
        </w:rPr>
        <w:t xml:space="preserve">ием следующих учебных </w:t>
      </w:r>
      <w:r w:rsidRPr="006733C5">
        <w:rPr>
          <w:rFonts w:ascii="Times New Roman" w:hAnsi="Times New Roman" w:cs="Times New Roman"/>
          <w:b/>
          <w:sz w:val="28"/>
        </w:rPr>
        <w:t>задач</w:t>
      </w:r>
      <w:r>
        <w:rPr>
          <w:rFonts w:ascii="Times New Roman" w:hAnsi="Times New Roman" w:cs="Times New Roman"/>
          <w:sz w:val="28"/>
        </w:rPr>
        <w:t xml:space="preserve">: </w:t>
      </w:r>
    </w:p>
    <w:p w:rsidR="00881BBB" w:rsidRPr="006733C5" w:rsidRDefault="00881BBB" w:rsidP="00881BBB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формированием у учащихся экологического мышления, понимания ими влияния социально-экологических процессов на состояние природной и социальной среды обитания человека; воспитанием у них культуры безопасного поведения в условиях неблагоприятной экологической обстановки в местах проживания; </w:t>
      </w:r>
    </w:p>
    <w:p w:rsidR="00881BBB" w:rsidRPr="006733C5" w:rsidRDefault="00881BBB" w:rsidP="00881BBB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формированием у учащихся духовно-нравственных принципов взаимоотношения полов, способствующих осознанию традиционных ценностей семьи, их готовности к созданию благополучной семьи в современных условиях и обеспечению демографической безопасности государства; </w:t>
      </w:r>
    </w:p>
    <w:p w:rsidR="00881BBB" w:rsidRPr="006733C5" w:rsidRDefault="00881BBB" w:rsidP="00881BBB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формированием у учащихся индивидуальной системы здорового образа жизни для повышения уровня их духовного, физического и социального благополучия, а также для обеспечения здорового долголетия граждан Российской Федерации; </w:t>
      </w:r>
    </w:p>
    <w:p w:rsidR="00881BBB" w:rsidRPr="006733C5" w:rsidRDefault="00881BBB" w:rsidP="00881BBB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формированием у учащихся современного уровня культуры безопасности жизнедеятельности для повышения их защищённости на индивидуальном уровне от внешних и внутренних угроз в повседневной жизни и в условиях опасных и чрезвычайных ситуаций природного, техногенного и социального характера; </w:t>
      </w:r>
    </w:p>
    <w:p w:rsidR="00881BBB" w:rsidRDefault="00881BBB" w:rsidP="00881BBB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>формированием у учащихся духовных и физических качеств, свойственных гражданину Российской Федерации и защитнику Отечества; подготовка их к военной службе в современных условиях (граждан мужского пола — обязательно, граждан женского пола — по их желанию).</w:t>
      </w:r>
    </w:p>
    <w:p w:rsidR="00881BBB" w:rsidRDefault="00881BBB" w:rsidP="00881BB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81BBB" w:rsidRPr="006733C5" w:rsidRDefault="00881BBB" w:rsidP="00881BB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733C5">
        <w:rPr>
          <w:rFonts w:ascii="Times New Roman" w:hAnsi="Times New Roman" w:cs="Times New Roman"/>
          <w:b/>
          <w:i/>
          <w:sz w:val="28"/>
          <w:szCs w:val="28"/>
        </w:rPr>
        <w:t>УМК</w:t>
      </w:r>
    </w:p>
    <w:p w:rsidR="00881BBB" w:rsidRDefault="00881BBB" w:rsidP="00881B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>Основы безопасности жиз</w:t>
      </w:r>
      <w:r w:rsidR="00011607">
        <w:rPr>
          <w:rFonts w:ascii="Times New Roman" w:hAnsi="Times New Roman" w:cs="Times New Roman"/>
          <w:sz w:val="28"/>
        </w:rPr>
        <w:t>недеятельности. 1</w:t>
      </w:r>
      <w:r>
        <w:rPr>
          <w:rFonts w:ascii="Times New Roman" w:hAnsi="Times New Roman" w:cs="Times New Roman"/>
          <w:sz w:val="28"/>
        </w:rPr>
        <w:t>1</w:t>
      </w:r>
      <w:r w:rsidRPr="006733C5">
        <w:rPr>
          <w:rFonts w:ascii="Times New Roman" w:hAnsi="Times New Roman" w:cs="Times New Roman"/>
          <w:sz w:val="28"/>
        </w:rPr>
        <w:t xml:space="preserve"> класс: учебник для общеобразовательных учреждений: базовый и профил. уровни/ А.Т.Смирнов, Б.О.Хренников; под ред. А.Т.Смирнова; изд-во «Просвещение».- М.: Просвещение, 20</w:t>
      </w:r>
      <w:r>
        <w:rPr>
          <w:rFonts w:ascii="Times New Roman" w:hAnsi="Times New Roman" w:cs="Times New Roman"/>
          <w:sz w:val="28"/>
        </w:rPr>
        <w:t>20.</w:t>
      </w:r>
    </w:p>
    <w:p w:rsidR="00881BBB" w:rsidRDefault="00881BBB" w:rsidP="00881BBB">
      <w:pPr>
        <w:rPr>
          <w:rFonts w:ascii="Times New Roman" w:hAnsi="Times New Roman" w:cs="Times New Roman"/>
          <w:sz w:val="28"/>
        </w:rPr>
      </w:pPr>
    </w:p>
    <w:p w:rsidR="00881BBB" w:rsidRPr="00147FCB" w:rsidRDefault="00881BBB" w:rsidP="00881BB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Место предмета в учебном плане</w:t>
      </w:r>
    </w:p>
    <w:p w:rsidR="00881BBB" w:rsidRDefault="00881BBB" w:rsidP="00881B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Для изучения предмета «Основы безопасности жизнедеятельности» на базовом уровне </w:t>
      </w:r>
      <w:r>
        <w:rPr>
          <w:rFonts w:ascii="Times New Roman" w:hAnsi="Times New Roman" w:cs="Times New Roman"/>
          <w:sz w:val="28"/>
        </w:rPr>
        <w:t xml:space="preserve">среднего общего образования </w:t>
      </w:r>
      <w:r w:rsidRPr="006733C5">
        <w:rPr>
          <w:rFonts w:ascii="Times New Roman" w:hAnsi="Times New Roman" w:cs="Times New Roman"/>
          <w:sz w:val="28"/>
        </w:rPr>
        <w:t xml:space="preserve">предусмотрено </w:t>
      </w:r>
      <w:r>
        <w:rPr>
          <w:rFonts w:ascii="Times New Roman" w:hAnsi="Times New Roman" w:cs="Times New Roman"/>
          <w:sz w:val="28"/>
        </w:rPr>
        <w:t>69</w:t>
      </w:r>
      <w:r w:rsidRPr="006733C5">
        <w:rPr>
          <w:rFonts w:ascii="Times New Roman" w:hAnsi="Times New Roman" w:cs="Times New Roman"/>
          <w:sz w:val="28"/>
        </w:rPr>
        <w:t xml:space="preserve"> ч (по </w:t>
      </w:r>
      <w:r>
        <w:rPr>
          <w:rFonts w:ascii="Times New Roman" w:hAnsi="Times New Roman" w:cs="Times New Roman"/>
          <w:sz w:val="28"/>
        </w:rPr>
        <w:t>1 часу</w:t>
      </w:r>
      <w:r w:rsidRPr="006733C5">
        <w:rPr>
          <w:rFonts w:ascii="Times New Roman" w:hAnsi="Times New Roman" w:cs="Times New Roman"/>
          <w:sz w:val="28"/>
        </w:rPr>
        <w:t xml:space="preserve"> в неделю в каждом классе). </w:t>
      </w:r>
    </w:p>
    <w:p w:rsidR="00881BBB" w:rsidRDefault="00881BBB" w:rsidP="00881B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11 классе на изучение предмета отведено 34 часа (1 час в неделю). </w:t>
      </w:r>
    </w:p>
    <w:p w:rsidR="00881BBB" w:rsidRDefault="00881BBB" w:rsidP="00881BB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>В соответствии с положениями нормативно-правовых актов Российской Федерации в области подг</w:t>
      </w:r>
      <w:r>
        <w:rPr>
          <w:rFonts w:ascii="Times New Roman" w:hAnsi="Times New Roman" w:cs="Times New Roman"/>
          <w:sz w:val="28"/>
        </w:rPr>
        <w:t>отовки граждан к военной службе</w:t>
      </w:r>
      <w:r w:rsidRPr="006733C5">
        <w:rPr>
          <w:rFonts w:ascii="Times New Roman" w:hAnsi="Times New Roman" w:cs="Times New Roman"/>
          <w:sz w:val="28"/>
        </w:rPr>
        <w:t xml:space="preserve"> раздел 7 </w:t>
      </w:r>
      <w:r w:rsidRPr="006733C5">
        <w:rPr>
          <w:rFonts w:ascii="Times New Roman" w:hAnsi="Times New Roman" w:cs="Times New Roman"/>
          <w:sz w:val="28"/>
        </w:rPr>
        <w:lastRenderedPageBreak/>
        <w:t>«Основы военной службы» изучается в обязатель</w:t>
      </w:r>
      <w:r>
        <w:rPr>
          <w:rFonts w:ascii="Times New Roman" w:hAnsi="Times New Roman" w:cs="Times New Roman"/>
          <w:sz w:val="28"/>
        </w:rPr>
        <w:t>ном порядке только с учащимися - гражданами мужского пола (п</w:t>
      </w:r>
      <w:r w:rsidRPr="006733C5">
        <w:rPr>
          <w:rFonts w:ascii="Times New Roman" w:hAnsi="Times New Roman" w:cs="Times New Roman"/>
          <w:sz w:val="28"/>
        </w:rPr>
        <w:t>одготовка старшеклассниц по основам военной службы может осуществляться только в добр</w:t>
      </w:r>
      <w:r>
        <w:rPr>
          <w:rFonts w:ascii="Times New Roman" w:hAnsi="Times New Roman" w:cs="Times New Roman"/>
          <w:sz w:val="28"/>
        </w:rPr>
        <w:t>овольном порядке</w:t>
      </w:r>
      <w:r w:rsidRPr="006733C5">
        <w:rPr>
          <w:rFonts w:ascii="Times New Roman" w:hAnsi="Times New Roman" w:cs="Times New Roman"/>
          <w:sz w:val="28"/>
        </w:rPr>
        <w:t>).</w:t>
      </w:r>
    </w:p>
    <w:p w:rsidR="00881BBB" w:rsidRDefault="00881BBB" w:rsidP="00881BBB">
      <w:pPr>
        <w:rPr>
          <w:rFonts w:ascii="Times New Roman" w:hAnsi="Times New Roman" w:cs="Times New Roman"/>
          <w:sz w:val="28"/>
        </w:rPr>
      </w:pPr>
    </w:p>
    <w:p w:rsidR="00881BBB" w:rsidRPr="006733C5" w:rsidRDefault="00881BBB" w:rsidP="00881BBB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733C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УЧЕБНОГО ПРЕДМЕТА</w:t>
      </w:r>
    </w:p>
    <w:p w:rsidR="00881BBB" w:rsidRDefault="00881BBB" w:rsidP="00881B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1BBB" w:rsidRDefault="00881BBB" w:rsidP="00881BB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>Личностные результаты изучения основ безопасности жизнедеятельности определяются сформированностью у учащихся ключевых понятий, убеждений, качеств и привычек в области безопасности жизнедеятель</w:t>
      </w:r>
      <w:r>
        <w:rPr>
          <w:rFonts w:ascii="Times New Roman" w:hAnsi="Times New Roman" w:cs="Times New Roman"/>
          <w:sz w:val="28"/>
        </w:rPr>
        <w:t xml:space="preserve">ности. </w:t>
      </w:r>
      <w:r w:rsidRPr="006733C5">
        <w:rPr>
          <w:rFonts w:ascii="Times New Roman" w:hAnsi="Times New Roman" w:cs="Times New Roman"/>
          <w:b/>
          <w:i/>
          <w:sz w:val="28"/>
        </w:rPr>
        <w:t>Личностные результаты:</w:t>
      </w:r>
      <w:r>
        <w:rPr>
          <w:rFonts w:ascii="Times New Roman" w:hAnsi="Times New Roman" w:cs="Times New Roman"/>
          <w:sz w:val="28"/>
        </w:rPr>
        <w:t xml:space="preserve"> </w:t>
      </w:r>
    </w:p>
    <w:p w:rsidR="00881BBB" w:rsidRPr="006733C5" w:rsidRDefault="00881BBB" w:rsidP="00881BB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сформированность целостного представления об основных направлениях обеспечения национальной безопасности Российской Федерации и основных приоритетах национальной безопасности (национальной обороне, государственной и общественной безопасности); </w:t>
      </w:r>
    </w:p>
    <w:p w:rsidR="00881BBB" w:rsidRPr="006733C5" w:rsidRDefault="00881BBB" w:rsidP="00881BB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выбор направления самостоятельной подготовки в области безопасности жизнедеятельности в сфере будущей профессиональной деятельности и в повседневной жизни с учётом индивидуальных возможностей и потребностей; </w:t>
      </w:r>
    </w:p>
    <w:p w:rsidR="00881BBB" w:rsidRPr="006733C5" w:rsidRDefault="00881BBB" w:rsidP="00881BB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сформированность современного уровня культуры безопасности жизнедеятельности, способствующей снижению отрицательного влияния человеческого фактора на безопасность личности, общества и государства; · осознание терроризма и экстремизма как социальных явлений, представляющих серьёзную угрозу личности, обществу, государству и национальной безопасности; </w:t>
      </w:r>
    </w:p>
    <w:p w:rsidR="00881BBB" w:rsidRPr="006733C5" w:rsidRDefault="00881BBB" w:rsidP="00881BB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сформированность нравственных позиций и личных качеств, способствующих противостоянию террористической и экстремистской идеологии; </w:t>
      </w:r>
    </w:p>
    <w:p w:rsidR="00881BBB" w:rsidRPr="006733C5" w:rsidRDefault="00881BBB" w:rsidP="00881BB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сформированность потребностей в соблюдении норм и правил здорового образа жизни; </w:t>
      </w:r>
    </w:p>
    <w:p w:rsidR="00881BBB" w:rsidRPr="006733C5" w:rsidRDefault="00881BBB" w:rsidP="00881BB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выработка устойчивого негативного отношения к курению, употреблению алкоголя и наркотиков; </w:t>
      </w:r>
    </w:p>
    <w:p w:rsidR="00881BBB" w:rsidRPr="006733C5" w:rsidRDefault="00881BBB" w:rsidP="00881BB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осознание значения семьи для жизни современного общества и благоприятной демографической ситуации в стране; </w:t>
      </w:r>
    </w:p>
    <w:p w:rsidR="00881BBB" w:rsidRPr="006733C5" w:rsidRDefault="00881BBB" w:rsidP="00881BB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сформированность убеждения в необходимости освоения основ медицинских знаний и выработки умений в оказании первой помощи при неотложных состояниях; </w:t>
      </w:r>
    </w:p>
    <w:p w:rsidR="00881BBB" w:rsidRPr="006733C5" w:rsidRDefault="00881BBB" w:rsidP="00881BB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морально-психологическая и физическая подготовленность к успешной профессиональной деятельности, в том числе к военной службе в современных условиях; </w:t>
      </w:r>
    </w:p>
    <w:p w:rsidR="00881BBB" w:rsidRPr="006733C5" w:rsidRDefault="00881BBB" w:rsidP="00881BB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воспитание патриотизма, уважения к историческому и культурному прошлому России и её Вооружённым Силам; </w:t>
      </w:r>
    </w:p>
    <w:p w:rsidR="00881BBB" w:rsidRPr="006733C5" w:rsidRDefault="00881BBB" w:rsidP="00881BB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lastRenderedPageBreak/>
        <w:t xml:space="preserve">воспитание потребности в правовой подготовке и освоение основных положений законодательства Российской Федерации в области обороны государства, воинской обязанности и военной службы граждан; </w:t>
      </w:r>
    </w:p>
    <w:p w:rsidR="00881BBB" w:rsidRPr="006733C5" w:rsidRDefault="00881BBB" w:rsidP="00881BB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уяснение значения роли гражданской обороны в области защиты населения страны от чрезвычайных ситуаций мирного и военного времени и выработка убеждения в необходимости овладения навыками в области гражданской обороны. </w:t>
      </w:r>
    </w:p>
    <w:p w:rsidR="00881BBB" w:rsidRDefault="00881BBB" w:rsidP="00881BB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Метапредметные результаты изучения основ безопасности жизнедеятельности определяются сформированностью у учащихся </w:t>
      </w:r>
      <w:r>
        <w:rPr>
          <w:rFonts w:ascii="Times New Roman" w:hAnsi="Times New Roman" w:cs="Times New Roman"/>
          <w:sz w:val="28"/>
        </w:rPr>
        <w:t xml:space="preserve">современной системы взглядов: </w:t>
      </w:r>
    </w:p>
    <w:p w:rsidR="00881BBB" w:rsidRPr="006733C5" w:rsidRDefault="00881BBB" w:rsidP="00881BB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на события и явления, происходящие в современном мире в природной, техногенной и социальной сферах обитания, и их влияние на безопасность жизнедеятельности человека; </w:t>
      </w:r>
    </w:p>
    <w:p w:rsidR="00881BBB" w:rsidRPr="006733C5" w:rsidRDefault="00881BBB" w:rsidP="00881BB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>на состояние защищённости жизненно важных интересов личности, общества и государства в Российской Федерации от внешних и внутренних угроз.</w:t>
      </w:r>
    </w:p>
    <w:p w:rsidR="00881BBB" w:rsidRPr="006733C5" w:rsidRDefault="00881BBB" w:rsidP="00881BB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</w:rPr>
      </w:pPr>
      <w:r w:rsidRPr="006733C5">
        <w:rPr>
          <w:rFonts w:ascii="Times New Roman" w:hAnsi="Times New Roman" w:cs="Times New Roman"/>
          <w:b/>
          <w:i/>
          <w:sz w:val="28"/>
        </w:rPr>
        <w:t xml:space="preserve">Метапредметные результаты: </w:t>
      </w:r>
    </w:p>
    <w:p w:rsidR="00881BBB" w:rsidRPr="006733C5" w:rsidRDefault="00881BBB" w:rsidP="00881BBB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умение обоснованно объяснять особенности современных процессов мирового развития в условиях глобализации, которые формируют новые угрозы и риски для безопасности жизнедеятельности личности, общества, государства и национальной безопасности России; </w:t>
      </w:r>
    </w:p>
    <w:p w:rsidR="00881BBB" w:rsidRPr="006733C5" w:rsidRDefault="00881BBB" w:rsidP="00881BBB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умение характеризовать основные направления перехода Российской Федерации к новой государственной политике в области национальной безопасности; </w:t>
      </w:r>
    </w:p>
    <w:p w:rsidR="00881BBB" w:rsidRPr="006733C5" w:rsidRDefault="00881BBB" w:rsidP="00881BBB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поиск в различных информационных источниках и самостоятельный отбор информации о наиболее характерных чрезвычайных ситуациях природного, техногенного и социального характера, имевших место за последнее время в стране. Анализ причин их возникновения и последствий; систематизация рекомендаций населению по правилам безопасного поведения для минимизации последствий различных чрезвычайных ситуаций; </w:t>
      </w:r>
    </w:p>
    <w:p w:rsidR="00881BBB" w:rsidRDefault="00881BBB" w:rsidP="00881BBB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умение характеризовать терроризм и экстремизм как социальное явление, представляющее серьёзную угрозу личности, обществу, государству и национальной безопасности России; </w:t>
      </w:r>
    </w:p>
    <w:p w:rsidR="00881BBB" w:rsidRPr="006733C5" w:rsidRDefault="00881BBB" w:rsidP="00881BBB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умение логически обоснованно доказывать следующие положения: </w:t>
      </w:r>
    </w:p>
    <w:p w:rsidR="00881BBB" w:rsidRPr="006733C5" w:rsidRDefault="00881BBB" w:rsidP="00881BBB">
      <w:pPr>
        <w:pStyle w:val="a5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любые акты терроризма являются преступлениями, не имеющими оправдания; </w:t>
      </w:r>
    </w:p>
    <w:p w:rsidR="00881BBB" w:rsidRPr="006733C5" w:rsidRDefault="00881BBB" w:rsidP="00881BBB">
      <w:pPr>
        <w:pStyle w:val="a5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террористическая деятельность бесцельна; </w:t>
      </w:r>
    </w:p>
    <w:p w:rsidR="00881BBB" w:rsidRPr="006733C5" w:rsidRDefault="00881BBB" w:rsidP="00881BBB">
      <w:pPr>
        <w:pStyle w:val="a5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наказание за любую террористическую деятельность наступает неизбежно; </w:t>
      </w:r>
    </w:p>
    <w:p w:rsidR="00881BBB" w:rsidRPr="006733C5" w:rsidRDefault="00881BBB" w:rsidP="00881BBB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умение обосновывать значение здорового образа жизни как индивидуальной системы поведения человека для обеспечения его духовного, физического и социального благополучия; </w:t>
      </w:r>
    </w:p>
    <w:p w:rsidR="00881BBB" w:rsidRPr="006733C5" w:rsidRDefault="00881BBB" w:rsidP="00881BBB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lastRenderedPageBreak/>
        <w:t xml:space="preserve">умение подбирать из различных информационных источников убедительные примеры пагубного влияния курения, употребления алкоголя, наркотиков и других психоактивных веществ на здоровье человека, а также умение отстаивать свою точку зрения по этому вопросу при общении в кругу сверстников; </w:t>
      </w:r>
    </w:p>
    <w:p w:rsidR="00881BBB" w:rsidRPr="006733C5" w:rsidRDefault="00881BBB" w:rsidP="00881BBB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умение характеризовать назначение и функции семьи в современном обществе и логично обосновывать влияние благополучных семейных отношений на здоровье личности, общества и демографическую безопасность в государстве; </w:t>
      </w:r>
    </w:p>
    <w:p w:rsidR="00881BBB" w:rsidRPr="006733C5" w:rsidRDefault="00881BBB" w:rsidP="00881BBB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умение логично обосновывать важность и значение владения методами оказания первой помощи при неотложных состояниях; </w:t>
      </w:r>
    </w:p>
    <w:p w:rsidR="00881BBB" w:rsidRPr="006733C5" w:rsidRDefault="00881BBB" w:rsidP="00881BBB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умение осмысливать и понимать основные стратегические цели совершенствования национальной обороны государства для предотвращения глобальных и региональных войн и конфликтов, а также в целях осуществления стратегического сдерживания в интересах обеспечения военной безопасности страны; </w:t>
      </w:r>
    </w:p>
    <w:p w:rsidR="00881BBB" w:rsidRPr="006733C5" w:rsidRDefault="00881BBB" w:rsidP="00881BBB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умение характеризовать роль и место Вооружённых Сил Российской Федерации в обеспечении национальной безопасности страны; </w:t>
      </w:r>
    </w:p>
    <w:p w:rsidR="00881BBB" w:rsidRPr="006733C5" w:rsidRDefault="00881BBB" w:rsidP="00881BBB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умение доступно излагать содержание основ законодательства Российской Федерации об обороне государства, воинской обязанности и военной службе граждан Российской Федерации; </w:t>
      </w:r>
    </w:p>
    <w:p w:rsidR="00881BBB" w:rsidRPr="006733C5" w:rsidRDefault="00881BBB" w:rsidP="00881BBB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>умение обосновывать необходимость обучения граждан Российской Федерации начальным знаниям в области обороны и подготовки их по основам военной службы для успешного выполнения ими конституционного долга и обязанности по защите Отечества.</w:t>
      </w:r>
    </w:p>
    <w:p w:rsidR="00881BBB" w:rsidRDefault="00881BBB" w:rsidP="00881B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b/>
          <w:i/>
          <w:sz w:val="28"/>
        </w:rPr>
        <w:t>Предметные результаты</w:t>
      </w:r>
      <w:r w:rsidRPr="006733C5">
        <w:rPr>
          <w:rFonts w:ascii="Times New Roman" w:hAnsi="Times New Roman" w:cs="Times New Roman"/>
          <w:sz w:val="28"/>
        </w:rPr>
        <w:t xml:space="preserve"> освоения основ безопасност</w:t>
      </w:r>
      <w:r>
        <w:rPr>
          <w:rFonts w:ascii="Times New Roman" w:hAnsi="Times New Roman" w:cs="Times New Roman"/>
          <w:sz w:val="28"/>
        </w:rPr>
        <w:t xml:space="preserve">и жизнедеятельности отражают: </w:t>
      </w:r>
    </w:p>
    <w:p w:rsidR="00881BBB" w:rsidRPr="006733C5" w:rsidRDefault="00881BBB" w:rsidP="00881BBB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формирование у старшеклассников основ индивидуальной культуры безопасности жизнедеятельности, необходимой человеку для жизни в условиях техногенной, природной, социальной и информационной сфер деятельности в современном мире; </w:t>
      </w:r>
    </w:p>
    <w:p w:rsidR="00881BBB" w:rsidRPr="006733C5" w:rsidRDefault="00881BBB" w:rsidP="00881BBB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формирование устойчивого интереса и потребности к получению знаний, способствующих безопасному образу жизни; </w:t>
      </w:r>
    </w:p>
    <w:p w:rsidR="00881BBB" w:rsidRPr="006733C5" w:rsidRDefault="00881BBB" w:rsidP="00881BBB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осознание культуры безопасности жизнедеятельности, в том числе экологической культуры, как жизненно важной социально-нравственной позиции личности, а также средства, повышающего защищённость личности, общества и государства от отрицательных последствий влияния человеческого фактора и от внешних и внутренних угроз; </w:t>
      </w:r>
    </w:p>
    <w:p w:rsidR="00881BBB" w:rsidRPr="006733C5" w:rsidRDefault="00881BBB" w:rsidP="00881BBB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формирование гражданской патриотической позиции, направленной на повышение мотивации к военной службе в современных условиях; понимание роли государства, российского законодательства и государственных служб в защите населения от внешних и внутренних угроз; </w:t>
      </w:r>
    </w:p>
    <w:p w:rsidR="00881BBB" w:rsidRPr="006733C5" w:rsidRDefault="00881BBB" w:rsidP="00881BBB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lastRenderedPageBreak/>
        <w:t xml:space="preserve">формирование личной гражданской позиции негативного отношения к идеологии экстремизма, терроризма, а также к асоциальному поведению и другим действиям противоправного характера; </w:t>
      </w:r>
    </w:p>
    <w:p w:rsidR="00881BBB" w:rsidRPr="006733C5" w:rsidRDefault="00881BBB" w:rsidP="00881BBB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ориентацию на здоровый образ жизни и здоровьесберегающие технологии в повседневной жизни; </w:t>
      </w:r>
    </w:p>
    <w:p w:rsidR="00881BBB" w:rsidRPr="006733C5" w:rsidRDefault="00881BBB" w:rsidP="00881BBB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знание распространённых опасных ситуаций природного, техногенного и социального характера; </w:t>
      </w:r>
    </w:p>
    <w:p w:rsidR="00881BBB" w:rsidRPr="006733C5" w:rsidRDefault="00881BBB" w:rsidP="00881BBB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понимание необходимости негативного отношения к наркомании, алкоголизму, токсикомании и необходимости исключения из своей жизни вредных привычек (курения, употребления алкоголя и др.); </w:t>
      </w:r>
    </w:p>
    <w:p w:rsidR="00881BBB" w:rsidRPr="006733C5" w:rsidRDefault="00881BBB" w:rsidP="00881BBB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знание основных мер и правил поведения и защиты в условиях опасных и чрезвычайных ситуаций, в том числе в области гражданской обороны; </w:t>
      </w:r>
    </w:p>
    <w:p w:rsidR="00881BBB" w:rsidRPr="006733C5" w:rsidRDefault="00881BBB" w:rsidP="00881BBB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умение оказывать первую помощь пострадавшим; · знание основ обороны государства (законодательных актов об обороне государства и воинской обязанности граждан); </w:t>
      </w:r>
    </w:p>
    <w:p w:rsidR="00881BBB" w:rsidRPr="006733C5" w:rsidRDefault="00881BBB" w:rsidP="00881BBB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понимание прав и обязанностей гражданина до призыва и во время прохождения военной службы; </w:t>
      </w:r>
    </w:p>
    <w:p w:rsidR="00881BBB" w:rsidRPr="006733C5" w:rsidRDefault="00881BBB" w:rsidP="00881BBB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знание требований, предъявляемых военной службой к уровню подготовки призывника; </w:t>
      </w:r>
    </w:p>
    <w:p w:rsidR="00881BBB" w:rsidRPr="006733C5" w:rsidRDefault="00881BBB" w:rsidP="00881BBB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умение предвидеть возникновение опасных ситуаций по характерным для них признакам; </w:t>
      </w:r>
    </w:p>
    <w:p w:rsidR="00881BBB" w:rsidRPr="006733C5" w:rsidRDefault="00881BBB" w:rsidP="00881BBB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умение применять полученные знания на практике, действовать с учётом реально складывающейся обстановки и индивидуальных возможностей; </w:t>
      </w:r>
    </w:p>
    <w:p w:rsidR="00881BBB" w:rsidRPr="006733C5" w:rsidRDefault="00881BBB" w:rsidP="00881BBB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умение проектировать модели личного безопасного поведения; </w:t>
      </w:r>
    </w:p>
    <w:p w:rsidR="00881BBB" w:rsidRPr="006733C5" w:rsidRDefault="00881BBB" w:rsidP="00881BBB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понимание основных видов военно-профессиональной деятельности, особенностей прохождения военной службы по призыву, по контракту, особенностей увольнения с военной службы и пребывания в запасе; </w:t>
      </w:r>
    </w:p>
    <w:p w:rsidR="00881BBB" w:rsidRPr="006733C5" w:rsidRDefault="00881BBB" w:rsidP="00881BBB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 xml:space="preserve">всестороннее знание основ военной службы, включая правовые, уставные, военно-ритуальные аспекты, размещение и быт военнослужащих, порядок несения службы, строевой, огневой и тактической подготовки; </w:t>
      </w:r>
    </w:p>
    <w:p w:rsidR="00881BBB" w:rsidRDefault="00881BBB" w:rsidP="00881BBB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C5">
        <w:rPr>
          <w:rFonts w:ascii="Times New Roman" w:hAnsi="Times New Roman" w:cs="Times New Roman"/>
          <w:sz w:val="28"/>
        </w:rPr>
        <w:t>владение основами медицинских знаний и оказания первой помощи пострадавшим, включая знания об основных инфекционных заболеваниях и их профилактике, а также первой помощи при травмах, отравлениях и различных видах поражений.</w:t>
      </w:r>
    </w:p>
    <w:p w:rsidR="00881BBB" w:rsidRDefault="00881BBB" w:rsidP="00881BBB"/>
    <w:p w:rsidR="00881BBB" w:rsidRPr="0024552C" w:rsidRDefault="00881BBB" w:rsidP="00881BBB">
      <w:pPr>
        <w:pStyle w:val="a5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552C">
        <w:rPr>
          <w:rFonts w:ascii="Times New Roman" w:eastAsia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881BBB" w:rsidRPr="0024552C" w:rsidRDefault="00881BBB" w:rsidP="00881BBB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881BBB" w:rsidRDefault="00881BBB" w:rsidP="00881B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4EDE">
        <w:rPr>
          <w:rFonts w:ascii="Times New Roman" w:hAnsi="Times New Roman" w:cs="Times New Roman"/>
          <w:b/>
          <w:sz w:val="24"/>
          <w:szCs w:val="24"/>
        </w:rPr>
        <w:t>Структура курса</w:t>
      </w:r>
    </w:p>
    <w:p w:rsidR="00881BBB" w:rsidRDefault="00881BBB" w:rsidP="00881B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342"/>
        <w:gridCol w:w="1701"/>
        <w:gridCol w:w="3969"/>
      </w:tblGrid>
      <w:tr w:rsidR="00881BBB" w:rsidRPr="0024552C" w:rsidTr="00011607">
        <w:tc>
          <w:tcPr>
            <w:tcW w:w="594" w:type="dxa"/>
            <w:shd w:val="clear" w:color="auto" w:fill="auto"/>
          </w:tcPr>
          <w:p w:rsidR="00881BBB" w:rsidRPr="0024552C" w:rsidRDefault="00881BBB" w:rsidP="0039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552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2455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п/п</w:t>
            </w:r>
          </w:p>
        </w:tc>
        <w:tc>
          <w:tcPr>
            <w:tcW w:w="3342" w:type="dxa"/>
            <w:shd w:val="clear" w:color="auto" w:fill="auto"/>
          </w:tcPr>
          <w:p w:rsidR="00881BBB" w:rsidRPr="0024552C" w:rsidRDefault="00881BBB" w:rsidP="0039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55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Название раздела, темы</w:t>
            </w:r>
          </w:p>
        </w:tc>
        <w:tc>
          <w:tcPr>
            <w:tcW w:w="1701" w:type="dxa"/>
            <w:shd w:val="clear" w:color="auto" w:fill="auto"/>
          </w:tcPr>
          <w:p w:rsidR="00881BBB" w:rsidRPr="0024552C" w:rsidRDefault="00881BBB" w:rsidP="0039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552C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2455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часов</w:t>
            </w:r>
          </w:p>
        </w:tc>
        <w:tc>
          <w:tcPr>
            <w:tcW w:w="3969" w:type="dxa"/>
            <w:vAlign w:val="center"/>
          </w:tcPr>
          <w:p w:rsidR="00881BBB" w:rsidRPr="0024552C" w:rsidRDefault="00881BBB" w:rsidP="0039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5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Электронные образовательные </w:t>
            </w:r>
            <w:r w:rsidRPr="002455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ресурсы</w:t>
            </w:r>
          </w:p>
        </w:tc>
      </w:tr>
      <w:tr w:rsidR="00853874" w:rsidRPr="0024552C" w:rsidTr="00011607">
        <w:tc>
          <w:tcPr>
            <w:tcW w:w="594" w:type="dxa"/>
            <w:shd w:val="clear" w:color="auto" w:fill="auto"/>
          </w:tcPr>
          <w:p w:rsidR="00853874" w:rsidRPr="0024552C" w:rsidRDefault="00853874" w:rsidP="0039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2" w:type="dxa"/>
            <w:shd w:val="clear" w:color="auto" w:fill="auto"/>
          </w:tcPr>
          <w:p w:rsidR="00853874" w:rsidRPr="00853874" w:rsidRDefault="00853874" w:rsidP="003964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3874">
              <w:rPr>
                <w:rFonts w:ascii="Times New Roman" w:hAnsi="Times New Roman" w:cs="Times New Roman"/>
                <w:b/>
                <w:sz w:val="28"/>
                <w:szCs w:val="28"/>
              </w:rPr>
              <w:t>Модуль 1. Основы безопасности личности, общества и государства</w:t>
            </w:r>
          </w:p>
          <w:p w:rsidR="00853874" w:rsidRPr="00853874" w:rsidRDefault="00853874" w:rsidP="0039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38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1.</w:t>
            </w:r>
            <w:r w:rsidRPr="00853874">
              <w:rPr>
                <w:rFonts w:ascii="Times New Roman" w:hAnsi="Times New Roman" w:cs="Times New Roman"/>
                <w:sz w:val="28"/>
                <w:szCs w:val="28"/>
              </w:rPr>
              <w:t xml:space="preserve"> Основы комплексной безопасности</w:t>
            </w:r>
          </w:p>
          <w:p w:rsidR="00853874" w:rsidRPr="00853874" w:rsidRDefault="00853874" w:rsidP="0039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3874">
              <w:rPr>
                <w:rFonts w:ascii="Times New Roman" w:hAnsi="Times New Roman" w:cs="Times New Roman"/>
                <w:sz w:val="28"/>
                <w:szCs w:val="28"/>
              </w:rPr>
              <w:t>Глава 1. Обеспечение личной безопасности в повседневной жизни</w:t>
            </w:r>
          </w:p>
          <w:p w:rsidR="00853874" w:rsidRPr="00853874" w:rsidRDefault="00853874" w:rsidP="0039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38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2.</w:t>
            </w:r>
            <w:r w:rsidRPr="00853874">
              <w:rPr>
                <w:rFonts w:ascii="Times New Roman" w:hAnsi="Times New Roman" w:cs="Times New Roman"/>
                <w:sz w:val="28"/>
                <w:szCs w:val="28"/>
              </w:rPr>
              <w:t xml:space="preserve"> Основы противодействия терроризму и экстремизму в РФ</w:t>
            </w:r>
          </w:p>
          <w:p w:rsidR="00853874" w:rsidRPr="0024552C" w:rsidRDefault="00853874" w:rsidP="0039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3874">
              <w:rPr>
                <w:rFonts w:ascii="Times New Roman" w:hAnsi="Times New Roman" w:cs="Times New Roman"/>
                <w:sz w:val="28"/>
                <w:szCs w:val="28"/>
              </w:rPr>
              <w:t>Глава 2. Организационные основы системы противодействия терроризму и экстремизму в РФ</w:t>
            </w:r>
          </w:p>
        </w:tc>
        <w:tc>
          <w:tcPr>
            <w:tcW w:w="1701" w:type="dxa"/>
            <w:shd w:val="clear" w:color="auto" w:fill="auto"/>
          </w:tcPr>
          <w:p w:rsidR="00853874" w:rsidRPr="00011607" w:rsidRDefault="00853874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160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  <w:p w:rsidR="00011607" w:rsidRP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11607" w:rsidRP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11607" w:rsidRP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11607" w:rsidRP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116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607" w:rsidRP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116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</w:t>
            </w: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607" w:rsidRPr="0024552C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011607" w:rsidRPr="00637D4A" w:rsidRDefault="00F66F1B" w:rsidP="000116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011607" w:rsidRPr="00637D4A">
                <w:rPr>
                  <w:rStyle w:val="a6"/>
                  <w:rFonts w:ascii="Times New Roman" w:hAnsi="Times New Roman" w:cs="Times New Roman"/>
                  <w:color w:val="0066FF"/>
                  <w:sz w:val="28"/>
                  <w:szCs w:val="28"/>
                  <w:shd w:val="clear" w:color="auto" w:fill="F5F5F5"/>
                </w:rPr>
                <w:t>http://www.ssga.ru/AllMetodMaterial/metod_mat_for_ioot/metodichki/bgd/oglavlenie_1.html </w:t>
              </w:r>
            </w:hyperlink>
          </w:p>
          <w:p w:rsidR="00011607" w:rsidRPr="00637D4A" w:rsidRDefault="00011607" w:rsidP="000116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D4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5F5F5"/>
              </w:rPr>
              <w:t>Электронный учебник по безопасности жизнедеятельности</w:t>
            </w:r>
          </w:p>
          <w:p w:rsidR="00011607" w:rsidRPr="00637D4A" w:rsidRDefault="00F66F1B" w:rsidP="000116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10" w:history="1">
              <w:r w:rsidR="00011607" w:rsidRPr="00637D4A">
                <w:rPr>
                  <w:rStyle w:val="a6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http://school-collection.edu.ru/catalog/pupil/?subject=37</w:t>
              </w:r>
            </w:hyperlink>
            <w:r w:rsidR="00011607" w:rsidRPr="00637D4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</w:t>
            </w:r>
            <w:r w:rsidR="00011607" w:rsidRPr="00637D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Единая коллекция цифровых образовательных ресурсов: учебные материалы по курсу «Основы безопасности жизнедеятельности».</w:t>
            </w:r>
          </w:p>
          <w:p w:rsidR="00853874" w:rsidRPr="0024552C" w:rsidRDefault="00853874" w:rsidP="000116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3874" w:rsidRPr="0024552C" w:rsidTr="00011607">
        <w:tc>
          <w:tcPr>
            <w:tcW w:w="594" w:type="dxa"/>
            <w:shd w:val="clear" w:color="auto" w:fill="auto"/>
          </w:tcPr>
          <w:p w:rsidR="00853874" w:rsidRPr="0024552C" w:rsidRDefault="00853874" w:rsidP="0039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2" w:type="dxa"/>
            <w:shd w:val="clear" w:color="auto" w:fill="auto"/>
          </w:tcPr>
          <w:p w:rsidR="00853874" w:rsidRPr="00853874" w:rsidRDefault="00853874" w:rsidP="003964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3874">
              <w:rPr>
                <w:rFonts w:ascii="Times New Roman" w:hAnsi="Times New Roman" w:cs="Times New Roman"/>
                <w:b/>
                <w:sz w:val="28"/>
                <w:szCs w:val="28"/>
              </w:rPr>
              <w:t>Модуль 2. Основы медицинских знаний и здорового образа жизни</w:t>
            </w:r>
          </w:p>
          <w:p w:rsidR="00853874" w:rsidRPr="00853874" w:rsidRDefault="00853874" w:rsidP="0039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38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3</w:t>
            </w:r>
            <w:r w:rsidRPr="00853874">
              <w:rPr>
                <w:rFonts w:ascii="Times New Roman" w:hAnsi="Times New Roman" w:cs="Times New Roman"/>
                <w:sz w:val="28"/>
                <w:szCs w:val="28"/>
              </w:rPr>
              <w:t xml:space="preserve"> Основы здорового образа жизни</w:t>
            </w:r>
          </w:p>
          <w:p w:rsidR="00853874" w:rsidRPr="00853874" w:rsidRDefault="00853874" w:rsidP="0039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3874">
              <w:rPr>
                <w:rFonts w:ascii="Times New Roman" w:hAnsi="Times New Roman" w:cs="Times New Roman"/>
                <w:sz w:val="28"/>
                <w:szCs w:val="28"/>
              </w:rPr>
              <w:t>Глава 3. Нравственность и здоровье</w:t>
            </w:r>
          </w:p>
          <w:p w:rsidR="00853874" w:rsidRPr="00853874" w:rsidRDefault="00853874" w:rsidP="0039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38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4.</w:t>
            </w:r>
            <w:r w:rsidRPr="00853874">
              <w:rPr>
                <w:rFonts w:ascii="Times New Roman" w:hAnsi="Times New Roman" w:cs="Times New Roman"/>
                <w:sz w:val="28"/>
                <w:szCs w:val="28"/>
              </w:rPr>
              <w:t xml:space="preserve"> Основы медицинских знаний и оказание первой медицинской помощи</w:t>
            </w:r>
          </w:p>
          <w:p w:rsidR="00853874" w:rsidRPr="0024552C" w:rsidRDefault="00853874" w:rsidP="0039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3874">
              <w:rPr>
                <w:rFonts w:ascii="Times New Roman" w:hAnsi="Times New Roman" w:cs="Times New Roman"/>
                <w:sz w:val="28"/>
                <w:szCs w:val="28"/>
              </w:rPr>
              <w:t>Глава 4. Первая медицинская помощь при неотложных состояниях</w:t>
            </w:r>
          </w:p>
        </w:tc>
        <w:tc>
          <w:tcPr>
            <w:tcW w:w="1701" w:type="dxa"/>
            <w:shd w:val="clear" w:color="auto" w:fill="auto"/>
          </w:tcPr>
          <w:p w:rsidR="00853874" w:rsidRP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160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  <w:p w:rsidR="00011607" w:rsidRP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11607" w:rsidRP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11607" w:rsidRP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11607" w:rsidRP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116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</w:t>
            </w: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607" w:rsidRP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116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607" w:rsidRPr="0024552C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011607" w:rsidRPr="00637D4A" w:rsidRDefault="00F66F1B" w:rsidP="000116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011607" w:rsidRPr="00637D4A">
                <w:rPr>
                  <w:rStyle w:val="a6"/>
                  <w:rFonts w:ascii="Times New Roman" w:hAnsi="Times New Roman" w:cs="Times New Roman"/>
                  <w:color w:val="0066FF"/>
                  <w:sz w:val="28"/>
                  <w:szCs w:val="28"/>
                  <w:shd w:val="clear" w:color="auto" w:fill="F5F5F5"/>
                </w:rPr>
                <w:t>http://b23.ru/hsb9</w:t>
              </w:r>
            </w:hyperlink>
            <w:r w:rsidR="00011607" w:rsidRPr="00637D4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5F5F5"/>
              </w:rPr>
              <w:t>  Учебные атласы по медицинской подготовке</w:t>
            </w:r>
          </w:p>
          <w:p w:rsidR="00011607" w:rsidRPr="00637D4A" w:rsidRDefault="00F66F1B" w:rsidP="000116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12" w:history="1">
              <w:r w:rsidR="00011607" w:rsidRPr="00637D4A">
                <w:rPr>
                  <w:rStyle w:val="a6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http://school-collection.edu.ru/catalog/pupil/?subject=37</w:t>
              </w:r>
            </w:hyperlink>
            <w:r w:rsidR="00011607" w:rsidRPr="00637D4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</w:t>
            </w:r>
            <w:r w:rsidR="00011607" w:rsidRPr="00637D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Единая коллекция цифровых образовательных ресурсов: учебные материалы по курсу «Основы безопасности жизнедеятельности».</w:t>
            </w:r>
          </w:p>
          <w:p w:rsidR="00853874" w:rsidRPr="0024552C" w:rsidRDefault="00853874" w:rsidP="000116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3874" w:rsidRPr="0024552C" w:rsidTr="00011607">
        <w:tc>
          <w:tcPr>
            <w:tcW w:w="594" w:type="dxa"/>
            <w:shd w:val="clear" w:color="auto" w:fill="auto"/>
          </w:tcPr>
          <w:p w:rsidR="00853874" w:rsidRPr="0024552C" w:rsidRDefault="00853874" w:rsidP="0039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2" w:type="dxa"/>
            <w:shd w:val="clear" w:color="auto" w:fill="auto"/>
          </w:tcPr>
          <w:p w:rsidR="00853874" w:rsidRPr="00853874" w:rsidRDefault="00853874" w:rsidP="003964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38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3 Обеспечение обороноспособности государства </w:t>
            </w:r>
          </w:p>
          <w:p w:rsidR="00853874" w:rsidRPr="00853874" w:rsidRDefault="00853874" w:rsidP="0039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38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5.</w:t>
            </w:r>
            <w:r w:rsidRPr="00853874">
              <w:rPr>
                <w:rFonts w:ascii="Times New Roman" w:hAnsi="Times New Roman" w:cs="Times New Roman"/>
                <w:sz w:val="28"/>
                <w:szCs w:val="28"/>
              </w:rPr>
              <w:t xml:space="preserve"> Основы обороны государства Глава 5. Вооруженные Силы Российской Федерации – основа обороны государства</w:t>
            </w:r>
          </w:p>
          <w:p w:rsidR="00853874" w:rsidRPr="00853874" w:rsidRDefault="00853874" w:rsidP="0039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38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Глава 6. Символы воинской чести</w:t>
            </w:r>
          </w:p>
          <w:p w:rsidR="00853874" w:rsidRPr="00853874" w:rsidRDefault="00853874" w:rsidP="0039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3874">
              <w:rPr>
                <w:rFonts w:ascii="Times New Roman" w:hAnsi="Times New Roman" w:cs="Times New Roman"/>
                <w:sz w:val="28"/>
                <w:szCs w:val="28"/>
              </w:rPr>
              <w:t>Глава 7. Воинская обязанность</w:t>
            </w:r>
          </w:p>
          <w:p w:rsidR="00853874" w:rsidRPr="00853874" w:rsidRDefault="00853874" w:rsidP="0039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16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7.</w:t>
            </w:r>
            <w:r w:rsidRPr="00853874">
              <w:rPr>
                <w:rFonts w:ascii="Times New Roman" w:hAnsi="Times New Roman" w:cs="Times New Roman"/>
                <w:sz w:val="28"/>
                <w:szCs w:val="28"/>
              </w:rPr>
              <w:t xml:space="preserve"> Основы военной службы</w:t>
            </w:r>
          </w:p>
          <w:p w:rsidR="00853874" w:rsidRPr="00853874" w:rsidRDefault="00853874" w:rsidP="0039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3874">
              <w:rPr>
                <w:rFonts w:ascii="Times New Roman" w:hAnsi="Times New Roman" w:cs="Times New Roman"/>
                <w:sz w:val="28"/>
                <w:szCs w:val="28"/>
              </w:rPr>
              <w:t>Глава 8. Особенности военной службы</w:t>
            </w:r>
          </w:p>
          <w:p w:rsidR="00853874" w:rsidRPr="00853874" w:rsidRDefault="00853874" w:rsidP="0039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3874">
              <w:rPr>
                <w:rFonts w:ascii="Times New Roman" w:hAnsi="Times New Roman" w:cs="Times New Roman"/>
                <w:sz w:val="28"/>
                <w:szCs w:val="28"/>
              </w:rPr>
              <w:t>Глава 9. Военнослужащий – вооруженный защитник Отечества</w:t>
            </w:r>
          </w:p>
          <w:p w:rsidR="00853874" w:rsidRPr="00853874" w:rsidRDefault="00853874" w:rsidP="0039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3874">
              <w:rPr>
                <w:rFonts w:ascii="Times New Roman" w:hAnsi="Times New Roman" w:cs="Times New Roman"/>
                <w:sz w:val="28"/>
                <w:szCs w:val="28"/>
              </w:rPr>
              <w:t>Глава 10. Ритуалы Вооруженных сил Российской Федерации</w:t>
            </w:r>
          </w:p>
          <w:p w:rsidR="00853874" w:rsidRPr="00853874" w:rsidRDefault="00853874" w:rsidP="0039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3874">
              <w:rPr>
                <w:rFonts w:ascii="Times New Roman" w:hAnsi="Times New Roman" w:cs="Times New Roman"/>
                <w:sz w:val="28"/>
                <w:szCs w:val="28"/>
              </w:rPr>
              <w:t>Глава 11. Прохождение военной службы</w:t>
            </w:r>
          </w:p>
          <w:p w:rsidR="00853874" w:rsidRPr="0024552C" w:rsidRDefault="00853874" w:rsidP="0039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3874">
              <w:rPr>
                <w:rFonts w:ascii="Times New Roman" w:hAnsi="Times New Roman" w:cs="Times New Roman"/>
                <w:sz w:val="28"/>
                <w:szCs w:val="28"/>
              </w:rPr>
              <w:t>Глава 12. Прохождение военной службы по контракту</w:t>
            </w:r>
          </w:p>
        </w:tc>
        <w:tc>
          <w:tcPr>
            <w:tcW w:w="1701" w:type="dxa"/>
            <w:shd w:val="clear" w:color="auto" w:fill="auto"/>
          </w:tcPr>
          <w:p w:rsidR="00853874" w:rsidRP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160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14</w:t>
            </w:r>
          </w:p>
          <w:p w:rsidR="00011607" w:rsidRP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11607" w:rsidRP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11607" w:rsidRP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116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</w:t>
            </w: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607" w:rsidRP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116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607" w:rsidRP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011607" w:rsidRPr="00637D4A" w:rsidRDefault="00F66F1B" w:rsidP="000116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011607" w:rsidRPr="00637D4A">
                <w:rPr>
                  <w:rStyle w:val="a6"/>
                  <w:rFonts w:ascii="Times New Roman" w:hAnsi="Times New Roman" w:cs="Times New Roman"/>
                  <w:color w:val="0066FF"/>
                  <w:sz w:val="28"/>
                  <w:szCs w:val="28"/>
                  <w:shd w:val="clear" w:color="auto" w:fill="F5F5F5"/>
                </w:rPr>
                <w:t>http://b23.ru/hsnc</w:t>
              </w:r>
            </w:hyperlink>
            <w:r w:rsidR="00011607" w:rsidRPr="00637D4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5F5F5"/>
              </w:rPr>
              <w:t> </w:t>
            </w:r>
            <w:r w:rsidR="00011607" w:rsidRPr="00637D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Учебное пособие по ОСНОВАМ ВОЕННОЙ СЛУЖБЫ.</w:t>
            </w:r>
          </w:p>
          <w:p w:rsidR="00011607" w:rsidRPr="00637D4A" w:rsidRDefault="00011607" w:rsidP="000116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607" w:rsidRPr="00637D4A" w:rsidRDefault="00F66F1B" w:rsidP="000116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14" w:history="1">
              <w:r w:rsidR="00011607" w:rsidRPr="00637D4A">
                <w:rPr>
                  <w:rStyle w:val="a6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http</w:t>
              </w:r>
              <w:r w:rsidR="00011607" w:rsidRPr="00637D4A">
                <w:rPr>
                  <w:rStyle w:val="a6"/>
                  <w:rFonts w:ascii="Times New Roman" w:eastAsia="Times New Roman" w:hAnsi="Times New Roman" w:cs="Times New Roman"/>
                  <w:sz w:val="28"/>
                  <w:szCs w:val="28"/>
                </w:rPr>
                <w:t>://</w:t>
              </w:r>
              <w:r w:rsidR="00011607" w:rsidRPr="00637D4A">
                <w:rPr>
                  <w:rStyle w:val="a6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school</w:t>
              </w:r>
            </w:hyperlink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collection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edu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catalog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rubr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/3709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fea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8-1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ff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7-26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5-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c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c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032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f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d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04346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8/39203/?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interface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=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pupil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&amp;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class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[]=49&amp;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class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[]=50&amp;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class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[]=51&amp;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class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[]=53&amp;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class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[]=54&amp;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subject</w:t>
            </w:r>
            <w:r w:rsidR="00011607" w:rsidRPr="00637D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=37 - Единая коллекция цифровых образовательных ресурсов: учебные материалы по курсу «Основы безопасности жизнедеятельности». Журнал «Наука и жизнь»: символы государственности.</w:t>
            </w:r>
          </w:p>
          <w:p w:rsidR="00011607" w:rsidRPr="00637D4A" w:rsidRDefault="00011607" w:rsidP="000116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53874" w:rsidRPr="0024552C" w:rsidRDefault="00853874" w:rsidP="000116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3874" w:rsidRPr="0024552C" w:rsidTr="00011607">
        <w:tc>
          <w:tcPr>
            <w:tcW w:w="3936" w:type="dxa"/>
            <w:gridSpan w:val="2"/>
            <w:shd w:val="clear" w:color="auto" w:fill="auto"/>
          </w:tcPr>
          <w:p w:rsidR="00853874" w:rsidRPr="0024552C" w:rsidRDefault="00853874" w:rsidP="0039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1701" w:type="dxa"/>
            <w:shd w:val="clear" w:color="auto" w:fill="auto"/>
          </w:tcPr>
          <w:p w:rsidR="00853874" w:rsidRPr="00011607" w:rsidRDefault="00011607" w:rsidP="000116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1607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969" w:type="dxa"/>
            <w:vAlign w:val="center"/>
          </w:tcPr>
          <w:p w:rsidR="00853874" w:rsidRPr="0024552C" w:rsidRDefault="00853874" w:rsidP="0039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1BBB" w:rsidRPr="00881BBB" w:rsidRDefault="00881BBB" w:rsidP="00881BBB"/>
    <w:p w:rsidR="00881BBB" w:rsidRPr="0024552C" w:rsidRDefault="00881BBB" w:rsidP="00881B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52C">
        <w:rPr>
          <w:rFonts w:ascii="Times New Roman" w:hAnsi="Times New Roman" w:cs="Times New Roman"/>
          <w:b/>
          <w:sz w:val="28"/>
          <w:szCs w:val="28"/>
        </w:rPr>
        <w:t>Перечень проверочных работ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7"/>
        <w:gridCol w:w="6742"/>
        <w:gridCol w:w="1824"/>
      </w:tblGrid>
      <w:tr w:rsidR="00881BBB" w:rsidRPr="0024552C" w:rsidTr="00396442">
        <w:tc>
          <w:tcPr>
            <w:tcW w:w="897" w:type="dxa"/>
            <w:shd w:val="clear" w:color="auto" w:fill="auto"/>
          </w:tcPr>
          <w:p w:rsidR="00881BBB" w:rsidRPr="0024552C" w:rsidRDefault="00881BBB" w:rsidP="0039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552C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6742" w:type="dxa"/>
            <w:shd w:val="clear" w:color="auto" w:fill="auto"/>
          </w:tcPr>
          <w:p w:rsidR="00881BBB" w:rsidRPr="0024552C" w:rsidRDefault="00881BBB" w:rsidP="0039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552C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1824" w:type="dxa"/>
            <w:shd w:val="clear" w:color="auto" w:fill="auto"/>
          </w:tcPr>
          <w:p w:rsidR="00881BBB" w:rsidRPr="0024552C" w:rsidRDefault="00881BBB" w:rsidP="0039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552C">
              <w:rPr>
                <w:rFonts w:ascii="Times New Roman" w:hAnsi="Times New Roman" w:cs="Times New Roman"/>
                <w:sz w:val="28"/>
                <w:szCs w:val="28"/>
              </w:rPr>
              <w:t>Вид работы</w:t>
            </w:r>
          </w:p>
        </w:tc>
      </w:tr>
      <w:tr w:rsidR="00881BBB" w:rsidRPr="0024552C" w:rsidTr="00396442">
        <w:tc>
          <w:tcPr>
            <w:tcW w:w="897" w:type="dxa"/>
            <w:shd w:val="clear" w:color="auto" w:fill="auto"/>
          </w:tcPr>
          <w:p w:rsidR="00881BBB" w:rsidRPr="0024552C" w:rsidRDefault="00881BBB" w:rsidP="000116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116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42" w:type="dxa"/>
            <w:shd w:val="clear" w:color="auto" w:fill="auto"/>
          </w:tcPr>
          <w:p w:rsidR="00881BBB" w:rsidRPr="00011607" w:rsidRDefault="00881BBB" w:rsidP="000116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Проверочная работа по модул</w:t>
            </w:r>
            <w:r w:rsidR="00011607">
              <w:rPr>
                <w:rFonts w:ascii="Times New Roman" w:hAnsi="Times New Roman" w:cs="Times New Roman"/>
                <w:sz w:val="28"/>
                <w:szCs w:val="28"/>
              </w:rPr>
              <w:t>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6733C5">
              <w:rPr>
                <w:rFonts w:ascii="Times New Roman" w:hAnsi="Times New Roman" w:cs="Times New Roman"/>
                <w:sz w:val="28"/>
              </w:rPr>
              <w:t>Основы безопасности личности, общества и государства</w:t>
            </w:r>
            <w:r w:rsidRPr="00011607">
              <w:rPr>
                <w:rFonts w:ascii="Times New Roman" w:hAnsi="Times New Roman" w:cs="Times New Roman"/>
                <w:sz w:val="28"/>
              </w:rPr>
              <w:t>»</w:t>
            </w:r>
            <w:r w:rsidR="00011607" w:rsidRPr="00011607">
              <w:rPr>
                <w:rFonts w:ascii="Times New Roman" w:hAnsi="Times New Roman" w:cs="Times New Roman"/>
                <w:sz w:val="28"/>
              </w:rPr>
              <w:t xml:space="preserve"> и «</w:t>
            </w:r>
            <w:r w:rsidR="00011607" w:rsidRPr="00011607">
              <w:rPr>
                <w:rFonts w:ascii="Times New Roman" w:hAnsi="Times New Roman" w:cs="Times New Roman"/>
                <w:sz w:val="28"/>
                <w:szCs w:val="28"/>
              </w:rPr>
              <w:t>Основы медицинских знаний и здорового образа жизни»</w:t>
            </w:r>
          </w:p>
        </w:tc>
        <w:tc>
          <w:tcPr>
            <w:tcW w:w="1824" w:type="dxa"/>
            <w:shd w:val="clear" w:color="auto" w:fill="auto"/>
          </w:tcPr>
          <w:p w:rsidR="00881BBB" w:rsidRPr="0024552C" w:rsidRDefault="00881BBB" w:rsidP="0039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</w:tr>
      <w:tr w:rsidR="00881BBB" w:rsidRPr="0024552C" w:rsidTr="00396442">
        <w:tc>
          <w:tcPr>
            <w:tcW w:w="897" w:type="dxa"/>
            <w:shd w:val="clear" w:color="auto" w:fill="auto"/>
          </w:tcPr>
          <w:p w:rsidR="00881BBB" w:rsidRPr="0024552C" w:rsidRDefault="00881BBB" w:rsidP="0039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742" w:type="dxa"/>
            <w:shd w:val="clear" w:color="auto" w:fill="auto"/>
          </w:tcPr>
          <w:p w:rsidR="00881BBB" w:rsidRPr="0024552C" w:rsidRDefault="00881BBB" w:rsidP="0039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проверочная работа</w:t>
            </w:r>
          </w:p>
        </w:tc>
        <w:tc>
          <w:tcPr>
            <w:tcW w:w="1824" w:type="dxa"/>
            <w:shd w:val="clear" w:color="auto" w:fill="auto"/>
          </w:tcPr>
          <w:p w:rsidR="00881BBB" w:rsidRPr="0024552C" w:rsidRDefault="00881BBB" w:rsidP="0039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</w:tr>
    </w:tbl>
    <w:p w:rsidR="00881BBB" w:rsidRDefault="00881BBB" w:rsidP="00881BBB"/>
    <w:p w:rsidR="00881BBB" w:rsidRPr="0024552C" w:rsidRDefault="00881BBB" w:rsidP="00881BBB">
      <w:pPr>
        <w:spacing w:after="0" w:line="240" w:lineRule="auto"/>
        <w:ind w:right="-2"/>
        <w:rPr>
          <w:rFonts w:ascii="Times New Roman" w:hAnsi="Times New Roman" w:cs="Times New Roman"/>
          <w:b/>
          <w:i/>
          <w:sz w:val="28"/>
          <w:szCs w:val="24"/>
        </w:rPr>
      </w:pPr>
      <w:r w:rsidRPr="0024552C">
        <w:rPr>
          <w:rFonts w:ascii="Times New Roman" w:hAnsi="Times New Roman" w:cs="Times New Roman"/>
          <w:b/>
          <w:i/>
          <w:sz w:val="28"/>
          <w:szCs w:val="24"/>
        </w:rPr>
        <w:t>Характеристика основных содержательных линий</w:t>
      </w:r>
    </w:p>
    <w:p w:rsidR="00011607" w:rsidRDefault="00011607" w:rsidP="000116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11607" w:rsidRPr="00853874" w:rsidRDefault="00011607" w:rsidP="000116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3874">
        <w:rPr>
          <w:rFonts w:ascii="Times New Roman" w:hAnsi="Times New Roman" w:cs="Times New Roman"/>
          <w:b/>
          <w:sz w:val="28"/>
          <w:szCs w:val="28"/>
        </w:rPr>
        <w:t>Модуль 1. Основы безопасности личности, общества и государства</w:t>
      </w:r>
    </w:p>
    <w:p w:rsidR="00011607" w:rsidRDefault="00011607" w:rsidP="0001160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011607" w:rsidRPr="00853874" w:rsidRDefault="00011607" w:rsidP="000116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3874">
        <w:rPr>
          <w:rFonts w:ascii="Times New Roman" w:hAnsi="Times New Roman" w:cs="Times New Roman"/>
          <w:b/>
          <w:i/>
          <w:sz w:val="28"/>
          <w:szCs w:val="28"/>
        </w:rPr>
        <w:t>Раздел 1.</w:t>
      </w:r>
      <w:r w:rsidRPr="00853874">
        <w:rPr>
          <w:rFonts w:ascii="Times New Roman" w:hAnsi="Times New Roman" w:cs="Times New Roman"/>
          <w:sz w:val="28"/>
          <w:szCs w:val="28"/>
        </w:rPr>
        <w:t xml:space="preserve"> Основы комплексной безопасности</w:t>
      </w:r>
    </w:p>
    <w:p w:rsidR="00011607" w:rsidRPr="00853874" w:rsidRDefault="00011607" w:rsidP="000116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  <w:u w:val="single"/>
        </w:rPr>
        <w:t>Глава 1.</w:t>
      </w:r>
      <w:r w:rsidRPr="00853874">
        <w:rPr>
          <w:rFonts w:ascii="Times New Roman" w:hAnsi="Times New Roman" w:cs="Times New Roman"/>
          <w:sz w:val="28"/>
          <w:szCs w:val="28"/>
        </w:rPr>
        <w:t xml:space="preserve"> Обеспечение личной безопасности в повседневной жизни</w:t>
      </w:r>
    </w:p>
    <w:p w:rsidR="00011607" w:rsidRP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 xml:space="preserve">Обеспечение личной безопасности на водоёмах в различное время года. Безопасный отдых у воды. Соблюдение правил безопасности при купании в оборудованных и необорудованных местах. </w:t>
      </w:r>
    </w:p>
    <w:p w:rsidR="00011607" w:rsidRP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 xml:space="preserve">Обеспечение личной безопасности в различных бытовых ситуациях и природной среде. Безопасное обращение с электричеством, бытовым газом и </w:t>
      </w:r>
      <w:r w:rsidRPr="00011607">
        <w:rPr>
          <w:rFonts w:ascii="Times New Roman" w:hAnsi="Times New Roman" w:cs="Times New Roman"/>
          <w:sz w:val="28"/>
          <w:szCs w:val="28"/>
        </w:rPr>
        <w:lastRenderedPageBreak/>
        <w:t xml:space="preserve">средствами бытовой химии. Меры безопасности при работе с инструментами. Безопасность и компьютер. </w:t>
      </w:r>
    </w:p>
    <w:p w:rsidR="00011607" w:rsidRP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 xml:space="preserve">Обеспечение личной безопасности в криминогенных ситуациях. Наиболее вероятные ситуации криминогенного характера на улице, в транспорте, в общественном месте, в подъезде дома, в лифте. Правила безопасного поведения в местах с повышенной криминогенной опасностью. </w:t>
      </w:r>
    </w:p>
    <w:p w:rsidR="00011607" w:rsidRP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>Обеспечение личной безопасности в сфере современных молодёжных увлечений.</w:t>
      </w:r>
    </w:p>
    <w:p w:rsidR="00011607" w:rsidRDefault="00011607" w:rsidP="0001160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11607" w:rsidRPr="00853874" w:rsidRDefault="00011607" w:rsidP="00011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b/>
          <w:i/>
          <w:sz w:val="28"/>
          <w:szCs w:val="28"/>
        </w:rPr>
        <w:t>Раздел 2.</w:t>
      </w:r>
      <w:r w:rsidRPr="00853874">
        <w:rPr>
          <w:rFonts w:ascii="Times New Roman" w:hAnsi="Times New Roman" w:cs="Times New Roman"/>
          <w:sz w:val="28"/>
          <w:szCs w:val="28"/>
        </w:rPr>
        <w:t xml:space="preserve"> Основы противодействия терроризму и экстремизму в РФ</w:t>
      </w:r>
    </w:p>
    <w:p w:rsidR="00881BBB" w:rsidRPr="00011607" w:rsidRDefault="00011607" w:rsidP="00011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  <w:u w:val="single"/>
        </w:rPr>
        <w:t>Глава 2.</w:t>
      </w:r>
      <w:r w:rsidRPr="00853874">
        <w:rPr>
          <w:rFonts w:ascii="Times New Roman" w:hAnsi="Times New Roman" w:cs="Times New Roman"/>
          <w:sz w:val="28"/>
          <w:szCs w:val="28"/>
        </w:rPr>
        <w:t xml:space="preserve"> Организационные основы системы противодействия терроризму и экстремизму в РФ</w:t>
      </w:r>
    </w:p>
    <w:p w:rsidR="00011607" w:rsidRP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 xml:space="preserve">Национальный антитеррористический комитет (НАК), его предназначение, структура и задачи. </w:t>
      </w:r>
    </w:p>
    <w:p w:rsidR="00011607" w:rsidRP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>Контртеррористическая операция и условия её проведения. Правовой режим контртеррористической операции.</w:t>
      </w:r>
    </w:p>
    <w:p w:rsidR="00011607" w:rsidRP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 xml:space="preserve"> Роль и место гражданской обороны в противодействии терроризму. Применение Вооружённых Сил Российской Федерации в борьбе с терроризмом. Участие Вооружённых Сил Российской Федерации в пресечении международной террористической деятельности за пределами страны.</w:t>
      </w:r>
    </w:p>
    <w:p w:rsidR="00011607" w:rsidRDefault="00011607" w:rsidP="000116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1607" w:rsidRDefault="00011607" w:rsidP="000116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1607" w:rsidRPr="00011607" w:rsidRDefault="00011607" w:rsidP="000116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1607">
        <w:rPr>
          <w:rFonts w:ascii="Times New Roman" w:hAnsi="Times New Roman" w:cs="Times New Roman"/>
          <w:b/>
          <w:sz w:val="28"/>
          <w:szCs w:val="28"/>
        </w:rPr>
        <w:t>Модуль 2. Основы медицинских знаний и здорового образа жизни</w:t>
      </w:r>
    </w:p>
    <w:p w:rsidR="00011607" w:rsidRDefault="00011607" w:rsidP="0001160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11607" w:rsidRPr="00853874" w:rsidRDefault="00011607" w:rsidP="00011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b/>
          <w:i/>
          <w:sz w:val="28"/>
          <w:szCs w:val="28"/>
        </w:rPr>
        <w:t>Раздел 3</w:t>
      </w:r>
      <w:r w:rsidRPr="00853874">
        <w:rPr>
          <w:rFonts w:ascii="Times New Roman" w:hAnsi="Times New Roman" w:cs="Times New Roman"/>
          <w:sz w:val="28"/>
          <w:szCs w:val="28"/>
        </w:rPr>
        <w:t xml:space="preserve"> Основы здорового образа жизни</w:t>
      </w:r>
    </w:p>
    <w:p w:rsidR="00011607" w:rsidRPr="00853874" w:rsidRDefault="00011607" w:rsidP="00011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  <w:u w:val="single"/>
        </w:rPr>
        <w:t>Глава 3</w:t>
      </w:r>
      <w:r w:rsidRPr="00853874">
        <w:rPr>
          <w:rFonts w:ascii="Times New Roman" w:hAnsi="Times New Roman" w:cs="Times New Roman"/>
          <w:sz w:val="28"/>
          <w:szCs w:val="28"/>
        </w:rPr>
        <w:t>. Нравственность и здоровье</w:t>
      </w:r>
    </w:p>
    <w:p w:rsidR="00011607" w:rsidRPr="00011607" w:rsidRDefault="00011607" w:rsidP="00011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 xml:space="preserve">Формирование правильного взаимоотношения полов. Семья и её значение в жизни человека. Факторы, оказывающие влияние на гармонию семейной жизни. Качества, необходимые для создания прочной семьи. </w:t>
      </w:r>
    </w:p>
    <w:p w:rsidR="00011607" w:rsidRPr="00011607" w:rsidRDefault="00011607" w:rsidP="00011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 xml:space="preserve">Инфекции, передаваемые половым путём (ИППП), пути их передачи, причины, способствующие заражению. Меры профилактики. </w:t>
      </w:r>
    </w:p>
    <w:p w:rsidR="00011607" w:rsidRPr="00011607" w:rsidRDefault="00011607" w:rsidP="00011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 xml:space="preserve">ВИЧ-инфекция и СПИД, основные пути заражения. Профилактика ВИЧ-инфекции. Ответственность за заражение ВИЧ-инфекцией. </w:t>
      </w:r>
    </w:p>
    <w:p w:rsidR="00011607" w:rsidRPr="00011607" w:rsidRDefault="00011607" w:rsidP="00011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>Семья в современном обществе. Брак и семья, основные понятия и определения. Условия и порядок заключения брака. Личные права и обязанности супругов. Права и обязанности родителей.</w:t>
      </w:r>
    </w:p>
    <w:p w:rsidR="00011607" w:rsidRDefault="00011607" w:rsidP="0001160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11607" w:rsidRPr="00853874" w:rsidRDefault="00011607" w:rsidP="00011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b/>
          <w:i/>
          <w:sz w:val="28"/>
          <w:szCs w:val="28"/>
        </w:rPr>
        <w:t>Раздел 4.</w:t>
      </w:r>
      <w:r w:rsidRPr="00853874">
        <w:rPr>
          <w:rFonts w:ascii="Times New Roman" w:hAnsi="Times New Roman" w:cs="Times New Roman"/>
          <w:sz w:val="28"/>
          <w:szCs w:val="28"/>
        </w:rPr>
        <w:t xml:space="preserve"> Основы медицинских знаний и оказание первой медицинской помощи</w:t>
      </w:r>
    </w:p>
    <w:p w:rsidR="00011607" w:rsidRPr="00011607" w:rsidRDefault="00011607" w:rsidP="00011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  <w:u w:val="single"/>
        </w:rPr>
        <w:t>Глава 4.</w:t>
      </w:r>
      <w:r w:rsidRPr="00853874">
        <w:rPr>
          <w:rFonts w:ascii="Times New Roman" w:hAnsi="Times New Roman" w:cs="Times New Roman"/>
          <w:sz w:val="28"/>
          <w:szCs w:val="28"/>
        </w:rPr>
        <w:t xml:space="preserve"> Первая медицинская помощь при неотложных состояниях</w:t>
      </w:r>
    </w:p>
    <w:p w:rsidR="00011607" w:rsidRP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 xml:space="preserve">Сердечная недостаточность и причины её возникновения. </w:t>
      </w:r>
    </w:p>
    <w:p w:rsidR="00011607" w:rsidRP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lastRenderedPageBreak/>
        <w:t xml:space="preserve">Общие правила оказания первой помощи при острой сердечной недостаточности. Инсульт, причины его возникновения, признаки возникновения. Первая помощь при инсульте. </w:t>
      </w:r>
    </w:p>
    <w:p w:rsidR="00011607" w:rsidRP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 xml:space="preserve">Первая помощь при ранениях. Понятие о ране, разновидности ран. Последовательность оказания первой помощи при ранении. Понятие об асептике и антисептике. Основные правила оказания первой помощи. </w:t>
      </w:r>
    </w:p>
    <w:p w:rsidR="00011607" w:rsidRP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 xml:space="preserve">Правила остановки артериального кровотечения. Признаки артериального кровотечения, методы временной остановки кровотечения. Правила наложения давящей повязки. Правила наложения жгута. Способы иммобилизации и переноски пострадавшего. </w:t>
      </w:r>
    </w:p>
    <w:p w:rsidR="00011607" w:rsidRP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 xml:space="preserve">Первая помощь при травмах опорно-двигательного аппарата. Первая помощь при черепно-мозговой травме, травме груди, травме живота. Первая помощь при травме в области таза, при повреждениях позвоночника, спины. </w:t>
      </w:r>
    </w:p>
    <w:p w:rsidR="00011607" w:rsidRP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>Первая помощь при остановке сердца. Реанимация. Правила проведения сердечно-лёгочной реанимации. Непрямой массаж сердца. Искусственная вентиляция лёгких.</w:t>
      </w:r>
    </w:p>
    <w:p w:rsidR="00011607" w:rsidRDefault="00011607" w:rsidP="000116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1607" w:rsidRPr="00011607" w:rsidRDefault="00011607" w:rsidP="000116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1607">
        <w:rPr>
          <w:rFonts w:ascii="Times New Roman" w:hAnsi="Times New Roman" w:cs="Times New Roman"/>
          <w:b/>
          <w:sz w:val="28"/>
          <w:szCs w:val="28"/>
        </w:rPr>
        <w:t xml:space="preserve">Модуль 3 Обеспечение обороноспособности государства </w:t>
      </w:r>
    </w:p>
    <w:p w:rsidR="00011607" w:rsidRDefault="00011607" w:rsidP="0001160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11607" w:rsidRDefault="00011607" w:rsidP="00011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b/>
          <w:i/>
          <w:sz w:val="28"/>
          <w:szCs w:val="28"/>
        </w:rPr>
        <w:t>Раздел 5.</w:t>
      </w:r>
      <w:r w:rsidRPr="00853874">
        <w:rPr>
          <w:rFonts w:ascii="Times New Roman" w:hAnsi="Times New Roman" w:cs="Times New Roman"/>
          <w:sz w:val="28"/>
          <w:szCs w:val="28"/>
        </w:rPr>
        <w:t xml:space="preserve"> Основы обороны государства </w:t>
      </w:r>
    </w:p>
    <w:p w:rsidR="00011607" w:rsidRPr="00853874" w:rsidRDefault="00011607" w:rsidP="00011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  <w:u w:val="single"/>
        </w:rPr>
        <w:t>Глава 5.</w:t>
      </w:r>
      <w:r w:rsidRPr="00853874">
        <w:rPr>
          <w:rFonts w:ascii="Times New Roman" w:hAnsi="Times New Roman" w:cs="Times New Roman"/>
          <w:sz w:val="28"/>
          <w:szCs w:val="28"/>
        </w:rPr>
        <w:t xml:space="preserve"> Вооруженные Силы Российской Федерации – основа обороны государства</w:t>
      </w:r>
    </w:p>
    <w:p w:rsidR="00011607" w:rsidRP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>Основные задачи современных Вооружённых Сил России. Международная (миротворческая) деятельность Вооружённых Сил Российской Федерации.</w:t>
      </w:r>
    </w:p>
    <w:p w:rsidR="00011607" w:rsidRPr="00853874" w:rsidRDefault="00011607" w:rsidP="00011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  <w:u w:val="single"/>
        </w:rPr>
        <w:t>Глава 6.</w:t>
      </w:r>
      <w:r w:rsidRPr="00853874">
        <w:rPr>
          <w:rFonts w:ascii="Times New Roman" w:hAnsi="Times New Roman" w:cs="Times New Roman"/>
          <w:sz w:val="28"/>
          <w:szCs w:val="28"/>
        </w:rPr>
        <w:t xml:space="preserve"> Символы воинской чести</w:t>
      </w:r>
    </w:p>
    <w:p w:rsidR="00011607" w:rsidRP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>Боевое знамя воинской части — официальный символ и воинская реликвия воинской части, олицетворяющая её честь, доблесть, славу и боевые традиции, указывающая на предназначение воинской части и её принадлежность.</w:t>
      </w:r>
    </w:p>
    <w:p w:rsid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 xml:space="preserve"> Ордена — почётные награды за воинские отличия и заслуги в бою и военной службе. Военная форма одежды и знаки различия, их воспитательное значение.</w:t>
      </w:r>
    </w:p>
    <w:p w:rsidR="00011607" w:rsidRPr="00853874" w:rsidRDefault="00011607" w:rsidP="00011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  <w:u w:val="single"/>
        </w:rPr>
        <w:t>Глава 7.</w:t>
      </w:r>
      <w:r w:rsidRPr="00853874">
        <w:rPr>
          <w:rFonts w:ascii="Times New Roman" w:hAnsi="Times New Roman" w:cs="Times New Roman"/>
          <w:sz w:val="28"/>
          <w:szCs w:val="28"/>
        </w:rPr>
        <w:t xml:space="preserve"> Воинская обязанность</w:t>
      </w:r>
    </w:p>
    <w:p w:rsidR="00011607" w:rsidRP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>Основные понятия о воинской обязанности. Воинский учёт, обязательная подготовка к военной службе, призыв на военную службу, прохождение военной службы по призыву, пребывание в запасе, призыв на военные сборы и прохождение военных сборов в период пребывания в запасе.</w:t>
      </w:r>
    </w:p>
    <w:p w:rsidR="00011607" w:rsidRP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 xml:space="preserve"> Организация воинского учёта, основное предназначение воинского учёта. Первоначальная постановка граждан на воинский учёт. Предназначение профессионально-психологического отбора при первоначальной постановке граждан на учёт. </w:t>
      </w:r>
    </w:p>
    <w:p w:rsidR="00011607" w:rsidRP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lastRenderedPageBreak/>
        <w:t xml:space="preserve">Обязанности граждан по воинскому учёту до призыва их на военную службу и при увольнении с военной службы. </w:t>
      </w:r>
    </w:p>
    <w:p w:rsidR="00011607" w:rsidRP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 xml:space="preserve">Обязательная подготовка граждан к военной службе, периоды обязательной подготовки к военной службе и их основное предназначение. </w:t>
      </w:r>
    </w:p>
    <w:p w:rsidR="00011607" w:rsidRP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>Требования к индивидуальным качествам военнослужащих — специалистов по сходным воинским должностям.</w:t>
      </w:r>
    </w:p>
    <w:p w:rsidR="00011607" w:rsidRP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 xml:space="preserve"> Подготовка граждан по военно-учётным специальностям, её предназначение и порядок осуществления. </w:t>
      </w:r>
    </w:p>
    <w:p w:rsidR="00011607" w:rsidRP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 xml:space="preserve">Добровольная подготовка граждан к военной службе, её основные направления. </w:t>
      </w:r>
    </w:p>
    <w:p w:rsidR="00011607" w:rsidRP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 xml:space="preserve">Организация медицинского освидетельствования граждан при постановке их на воинский учёт. Основное предназначение и порядок его проведения. </w:t>
      </w:r>
    </w:p>
    <w:p w:rsidR="00011607" w:rsidRP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 xml:space="preserve">Профессиональный психологический отбор, его предназначение и критерии определения профессиональной пригодности призывника к военной службе. </w:t>
      </w:r>
    </w:p>
    <w:p w:rsidR="00011607" w:rsidRP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>Увольнение с военной службы и пребывание в запасе, предназначение запаса, разряды запаса в зависимости от возраста граждан.</w:t>
      </w:r>
    </w:p>
    <w:p w:rsidR="00011607" w:rsidRDefault="00011607" w:rsidP="0001160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11607" w:rsidRPr="00853874" w:rsidRDefault="00011607" w:rsidP="00011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b/>
          <w:i/>
          <w:sz w:val="28"/>
          <w:szCs w:val="28"/>
        </w:rPr>
        <w:t>Раздел 7.</w:t>
      </w:r>
      <w:r w:rsidRPr="00853874">
        <w:rPr>
          <w:rFonts w:ascii="Times New Roman" w:hAnsi="Times New Roman" w:cs="Times New Roman"/>
          <w:sz w:val="28"/>
          <w:szCs w:val="28"/>
        </w:rPr>
        <w:t xml:space="preserve"> Основы военной службы</w:t>
      </w:r>
    </w:p>
    <w:p w:rsidR="00011607" w:rsidRPr="00853874" w:rsidRDefault="00011607" w:rsidP="00011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  <w:u w:val="single"/>
        </w:rPr>
        <w:t>Глава 8.</w:t>
      </w:r>
      <w:r w:rsidRPr="00853874">
        <w:rPr>
          <w:rFonts w:ascii="Times New Roman" w:hAnsi="Times New Roman" w:cs="Times New Roman"/>
          <w:sz w:val="28"/>
          <w:szCs w:val="28"/>
        </w:rPr>
        <w:t xml:space="preserve"> Особенности военной службы</w:t>
      </w:r>
    </w:p>
    <w:p w:rsidR="00011607" w:rsidRP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 xml:space="preserve">Правовые основы военной службы. Статус военнослужащего. Военные аспекты международного права. Общевоинские уставы. </w:t>
      </w:r>
    </w:p>
    <w:p w:rsid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>Устав внутренней службы Вооружённых Сил Российской Федерации. Дисциплинарный устав Вооружённых Сил Российской Федерации. Устав гарнизонной, комендантской и караульной служб Вооружённых Сил Российской Федерации. Строевой устав Вооружённых Сил Российской Федерации.</w:t>
      </w:r>
    </w:p>
    <w:p w:rsidR="00011607" w:rsidRPr="00853874" w:rsidRDefault="00011607" w:rsidP="00011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  <w:u w:val="single"/>
        </w:rPr>
        <w:t>Глава 9.</w:t>
      </w:r>
      <w:r w:rsidRPr="00853874">
        <w:rPr>
          <w:rFonts w:ascii="Times New Roman" w:hAnsi="Times New Roman" w:cs="Times New Roman"/>
          <w:sz w:val="28"/>
          <w:szCs w:val="28"/>
        </w:rPr>
        <w:t xml:space="preserve"> Военнослужащий – вооруженный защитник Отечества</w:t>
      </w:r>
    </w:p>
    <w:p w:rsidR="00011607" w:rsidRP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 xml:space="preserve">Основные виды воинской деятельности. Основные особенности воинской деятельности. Требования воинской деятельности, предъявляемые к моральным и индивидуальным качествам гражданина. </w:t>
      </w:r>
    </w:p>
    <w:p w:rsidR="00011607" w:rsidRP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 xml:space="preserve">Военнослужащий — патриот. Честь и достоинство военнослужащего Вооружённых Сил Российской Федерации. Военнослужащий — специалист своего дела. Военнослужащий — подчинённый, выполняющий требования воинских уставов, приказы командиров и начальников. </w:t>
      </w:r>
    </w:p>
    <w:p w:rsid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>Основные обязанности военнослужащих.</w:t>
      </w:r>
    </w:p>
    <w:p w:rsidR="00011607" w:rsidRPr="00853874" w:rsidRDefault="00011607" w:rsidP="00011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  <w:u w:val="single"/>
        </w:rPr>
        <w:t>Глава 10.</w:t>
      </w:r>
      <w:r w:rsidRPr="00853874">
        <w:rPr>
          <w:rFonts w:ascii="Times New Roman" w:hAnsi="Times New Roman" w:cs="Times New Roman"/>
          <w:sz w:val="28"/>
          <w:szCs w:val="28"/>
        </w:rPr>
        <w:t xml:space="preserve"> Ритуалы Вооруженных сил Российской Федерации</w:t>
      </w:r>
    </w:p>
    <w:p w:rsidR="00011607" w:rsidRP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 xml:space="preserve">Порядок вручения Боевого знамени воинской части. </w:t>
      </w:r>
    </w:p>
    <w:p w:rsidR="00011607" w:rsidRP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 xml:space="preserve">Порядок приведения к Военной присяге (принесение обязательства). </w:t>
      </w:r>
    </w:p>
    <w:p w:rsidR="00011607" w:rsidRP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 xml:space="preserve">Порядок вручения личному составу вооружения, военной техники и стрелкового оружия. </w:t>
      </w:r>
    </w:p>
    <w:p w:rsidR="00011607" w:rsidRDefault="00011607" w:rsidP="00011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>Ритуал подъёма и спуска Государственного флага Российской Федерации.</w:t>
      </w:r>
    </w:p>
    <w:p w:rsidR="00011607" w:rsidRPr="00853874" w:rsidRDefault="00011607" w:rsidP="00011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  <w:u w:val="single"/>
        </w:rPr>
        <w:lastRenderedPageBreak/>
        <w:t>Глава 11.</w:t>
      </w:r>
      <w:r w:rsidRPr="00853874">
        <w:rPr>
          <w:rFonts w:ascii="Times New Roman" w:hAnsi="Times New Roman" w:cs="Times New Roman"/>
          <w:sz w:val="28"/>
          <w:szCs w:val="28"/>
        </w:rPr>
        <w:t xml:space="preserve"> Прохождение военной службы</w:t>
      </w:r>
    </w:p>
    <w:p w:rsidR="00011607" w:rsidRDefault="00011607" w:rsidP="00011607">
      <w:pPr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>Призыв на военную службу. Порядок прохождения военной службы. Размещение и быт военнослужащих.</w:t>
      </w:r>
    </w:p>
    <w:p w:rsidR="00011607" w:rsidRDefault="00011607" w:rsidP="0001160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  <w:u w:val="single"/>
        </w:rPr>
        <w:t>Глава 12.</w:t>
      </w:r>
      <w:r w:rsidRPr="00853874">
        <w:rPr>
          <w:rFonts w:ascii="Times New Roman" w:hAnsi="Times New Roman" w:cs="Times New Roman"/>
          <w:sz w:val="28"/>
          <w:szCs w:val="28"/>
        </w:rPr>
        <w:t xml:space="preserve"> Прохождение военной службы по контракту</w:t>
      </w:r>
    </w:p>
    <w:p w:rsidR="00011607" w:rsidRDefault="00011607" w:rsidP="00011607">
      <w:pPr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607">
        <w:rPr>
          <w:rFonts w:ascii="Times New Roman" w:hAnsi="Times New Roman" w:cs="Times New Roman"/>
          <w:sz w:val="28"/>
          <w:szCs w:val="28"/>
        </w:rPr>
        <w:t>Особенности военной службы по контракту. Альтернативная гражданская служба.</w:t>
      </w:r>
    </w:p>
    <w:p w:rsidR="00011607" w:rsidRDefault="00011607" w:rsidP="00011607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881BBB" w:rsidRPr="0024552C" w:rsidRDefault="00881BBB" w:rsidP="00011607">
      <w:pPr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24552C">
        <w:rPr>
          <w:rFonts w:ascii="Times New Roman" w:hAnsi="Times New Roman" w:cs="Times New Roman"/>
          <w:b/>
          <w:sz w:val="28"/>
          <w:szCs w:val="28"/>
        </w:rPr>
        <w:t>Формы организации учебной деятельности</w:t>
      </w:r>
    </w:p>
    <w:p w:rsidR="00881BBB" w:rsidRPr="0024552C" w:rsidRDefault="00881BBB" w:rsidP="00881B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1BBB" w:rsidRPr="0024552C" w:rsidRDefault="00881BBB" w:rsidP="00881B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52C">
        <w:rPr>
          <w:rFonts w:ascii="Times New Roman" w:hAnsi="Times New Roman" w:cs="Times New Roman"/>
          <w:sz w:val="28"/>
          <w:szCs w:val="28"/>
        </w:rPr>
        <w:t xml:space="preserve">Планируется использование  следующих </w:t>
      </w:r>
      <w:r w:rsidRPr="0024552C">
        <w:rPr>
          <w:rFonts w:ascii="Times New Roman" w:hAnsi="Times New Roman" w:cs="Times New Roman"/>
          <w:sz w:val="28"/>
          <w:szCs w:val="28"/>
          <w:u w:val="single"/>
        </w:rPr>
        <w:t>педагогических технологий</w:t>
      </w:r>
      <w:r w:rsidRPr="0024552C">
        <w:rPr>
          <w:rFonts w:ascii="Times New Roman" w:hAnsi="Times New Roman" w:cs="Times New Roman"/>
          <w:sz w:val="28"/>
          <w:szCs w:val="28"/>
        </w:rPr>
        <w:t>:</w:t>
      </w:r>
    </w:p>
    <w:p w:rsidR="00881BBB" w:rsidRPr="0024552C" w:rsidRDefault="00881BBB" w:rsidP="00881BBB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52C">
        <w:rPr>
          <w:rFonts w:ascii="Times New Roman" w:hAnsi="Times New Roman" w:cs="Times New Roman"/>
          <w:sz w:val="28"/>
          <w:szCs w:val="28"/>
        </w:rPr>
        <w:t>Технологии личностно-ориентированного обучения:</w:t>
      </w:r>
    </w:p>
    <w:p w:rsidR="00881BBB" w:rsidRPr="0024552C" w:rsidRDefault="00881BBB" w:rsidP="00881BBB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24552C">
        <w:rPr>
          <w:rFonts w:ascii="Times New Roman" w:hAnsi="Times New Roman" w:cs="Times New Roman"/>
          <w:sz w:val="28"/>
          <w:szCs w:val="28"/>
        </w:rPr>
        <w:t>Разноуровнего обучения;</w:t>
      </w:r>
    </w:p>
    <w:p w:rsidR="00881BBB" w:rsidRPr="0024552C" w:rsidRDefault="00881BBB" w:rsidP="00881BBB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24552C">
        <w:rPr>
          <w:rFonts w:ascii="Times New Roman" w:hAnsi="Times New Roman" w:cs="Times New Roman"/>
          <w:sz w:val="28"/>
          <w:szCs w:val="28"/>
        </w:rPr>
        <w:t>Комплексного взаимообучения, в том числе игровой направленности.</w:t>
      </w:r>
    </w:p>
    <w:p w:rsidR="00881BBB" w:rsidRPr="0024552C" w:rsidRDefault="00881BBB" w:rsidP="00881BBB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52C">
        <w:rPr>
          <w:rFonts w:ascii="Times New Roman" w:hAnsi="Times New Roman" w:cs="Times New Roman"/>
          <w:sz w:val="28"/>
          <w:szCs w:val="28"/>
        </w:rPr>
        <w:t>Технологии развивающего обучения:</w:t>
      </w:r>
    </w:p>
    <w:p w:rsidR="00881BBB" w:rsidRPr="0024552C" w:rsidRDefault="00881BBB" w:rsidP="00881BBB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24552C">
        <w:rPr>
          <w:rFonts w:ascii="Times New Roman" w:hAnsi="Times New Roman" w:cs="Times New Roman"/>
          <w:sz w:val="28"/>
          <w:szCs w:val="28"/>
        </w:rPr>
        <w:t>коммуникативно-диалоговой деятельности;</w:t>
      </w:r>
    </w:p>
    <w:p w:rsidR="00881BBB" w:rsidRPr="0024552C" w:rsidRDefault="00881BBB" w:rsidP="00881BBB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24552C">
        <w:rPr>
          <w:rFonts w:ascii="Times New Roman" w:hAnsi="Times New Roman" w:cs="Times New Roman"/>
          <w:sz w:val="28"/>
          <w:szCs w:val="28"/>
        </w:rPr>
        <w:t>проектной и исследовательской деятельности;</w:t>
      </w:r>
    </w:p>
    <w:p w:rsidR="00881BBB" w:rsidRPr="0024552C" w:rsidRDefault="00881BBB" w:rsidP="00881BBB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24552C">
        <w:rPr>
          <w:rFonts w:ascii="Times New Roman" w:hAnsi="Times New Roman" w:cs="Times New Roman"/>
          <w:sz w:val="28"/>
          <w:szCs w:val="28"/>
        </w:rPr>
        <w:t>составления логических опорных конспектов;</w:t>
      </w:r>
    </w:p>
    <w:p w:rsidR="00881BBB" w:rsidRPr="0024552C" w:rsidRDefault="00881BBB" w:rsidP="00881BBB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24552C">
        <w:rPr>
          <w:rFonts w:ascii="Times New Roman" w:hAnsi="Times New Roman" w:cs="Times New Roman"/>
          <w:sz w:val="28"/>
          <w:szCs w:val="28"/>
        </w:rPr>
        <w:t>информационно-коммуникационные;</w:t>
      </w:r>
    </w:p>
    <w:p w:rsidR="00881BBB" w:rsidRPr="0024552C" w:rsidRDefault="00881BBB" w:rsidP="00881BBB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24552C">
        <w:rPr>
          <w:rFonts w:ascii="Times New Roman" w:hAnsi="Times New Roman" w:cs="Times New Roman"/>
          <w:sz w:val="28"/>
          <w:szCs w:val="28"/>
        </w:rPr>
        <w:t>проблемного обучения.</w:t>
      </w:r>
    </w:p>
    <w:p w:rsidR="00881BBB" w:rsidRPr="001E34C3" w:rsidRDefault="00881BBB" w:rsidP="00881BBB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52C">
        <w:rPr>
          <w:rFonts w:ascii="Times New Roman" w:hAnsi="Times New Roman" w:cs="Times New Roman"/>
          <w:sz w:val="28"/>
          <w:szCs w:val="28"/>
        </w:rPr>
        <w:t>Здоровьесберегающие технологии.</w:t>
      </w:r>
    </w:p>
    <w:p w:rsidR="00881BBB" w:rsidRPr="0024552C" w:rsidRDefault="00881BBB" w:rsidP="00881B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52C">
        <w:rPr>
          <w:rFonts w:ascii="Times New Roman" w:hAnsi="Times New Roman" w:cs="Times New Roman"/>
          <w:sz w:val="28"/>
          <w:szCs w:val="28"/>
          <w:u w:val="single"/>
        </w:rPr>
        <w:t>Формы организации учебной деятельности</w:t>
      </w:r>
      <w:r w:rsidRPr="0024552C">
        <w:rPr>
          <w:rFonts w:ascii="Times New Roman" w:hAnsi="Times New Roman" w:cs="Times New Roman"/>
          <w:sz w:val="28"/>
          <w:szCs w:val="28"/>
        </w:rPr>
        <w:t>:</w:t>
      </w:r>
    </w:p>
    <w:p w:rsidR="00881BBB" w:rsidRPr="0024552C" w:rsidRDefault="00881BBB" w:rsidP="00881BBB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52C">
        <w:rPr>
          <w:rFonts w:ascii="Times New Roman" w:hAnsi="Times New Roman" w:cs="Times New Roman"/>
          <w:sz w:val="28"/>
          <w:szCs w:val="28"/>
        </w:rPr>
        <w:t>групповая;</w:t>
      </w:r>
    </w:p>
    <w:p w:rsidR="00881BBB" w:rsidRPr="0024552C" w:rsidRDefault="00881BBB" w:rsidP="00881BBB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52C">
        <w:rPr>
          <w:rFonts w:ascii="Times New Roman" w:hAnsi="Times New Roman" w:cs="Times New Roman"/>
          <w:sz w:val="28"/>
          <w:szCs w:val="28"/>
        </w:rPr>
        <w:t>фронтальная;</w:t>
      </w:r>
    </w:p>
    <w:p w:rsidR="00881BBB" w:rsidRPr="0024552C" w:rsidRDefault="00881BBB" w:rsidP="00881BBB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52C">
        <w:rPr>
          <w:rFonts w:ascii="Times New Roman" w:hAnsi="Times New Roman" w:cs="Times New Roman"/>
          <w:sz w:val="28"/>
          <w:szCs w:val="28"/>
        </w:rPr>
        <w:t>индивидуальная;</w:t>
      </w:r>
    </w:p>
    <w:p w:rsidR="00881BBB" w:rsidRPr="0024552C" w:rsidRDefault="00881BBB" w:rsidP="00881BBB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52C">
        <w:rPr>
          <w:rFonts w:ascii="Times New Roman" w:hAnsi="Times New Roman" w:cs="Times New Roman"/>
          <w:sz w:val="28"/>
          <w:szCs w:val="28"/>
        </w:rPr>
        <w:t>парная.</w:t>
      </w:r>
    </w:p>
    <w:p w:rsidR="00881BBB" w:rsidRPr="0024552C" w:rsidRDefault="00881BBB" w:rsidP="00881BB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81BBB" w:rsidRPr="0024552C" w:rsidRDefault="00881BBB" w:rsidP="00881BB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4552C">
        <w:rPr>
          <w:rFonts w:ascii="Times New Roman" w:hAnsi="Times New Roman" w:cs="Times New Roman"/>
          <w:b/>
          <w:bCs/>
          <w:sz w:val="28"/>
          <w:szCs w:val="28"/>
        </w:rPr>
        <w:t>Виды деятельности обучающихся, направленные на достижение образовательных результатов.</w:t>
      </w:r>
    </w:p>
    <w:p w:rsidR="00881BBB" w:rsidRPr="0024552C" w:rsidRDefault="00881BBB" w:rsidP="00881BBB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  <w:r w:rsidRPr="0024552C">
        <w:rPr>
          <w:rFonts w:ascii="&amp;quot" w:eastAsia="Times New Roman" w:hAnsi="&amp;quot" w:cs="Times New Roman"/>
          <w:b/>
          <w:bCs/>
          <w:color w:val="000000" w:themeColor="text1"/>
          <w:sz w:val="28"/>
          <w:szCs w:val="28"/>
        </w:rPr>
        <w:t>I - виды деятельности со словесной (знаковой) основой:</w:t>
      </w:r>
    </w:p>
    <w:p w:rsidR="00881BBB" w:rsidRPr="0024552C" w:rsidRDefault="00881BBB" w:rsidP="00881BBB">
      <w:pPr>
        <w:numPr>
          <w:ilvl w:val="0"/>
          <w:numId w:val="13"/>
        </w:num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  <w:r w:rsidRPr="0024552C">
        <w:rPr>
          <w:rFonts w:ascii="&amp;quot" w:eastAsia="Times New Roman" w:hAnsi="&amp;quot" w:cs="Times New Roman"/>
          <w:color w:val="000000" w:themeColor="text1"/>
          <w:sz w:val="28"/>
          <w:szCs w:val="28"/>
        </w:rPr>
        <w:t>Слушание объяснений учителя.</w:t>
      </w:r>
    </w:p>
    <w:p w:rsidR="00881BBB" w:rsidRPr="0024552C" w:rsidRDefault="00881BBB" w:rsidP="00881BBB">
      <w:pPr>
        <w:numPr>
          <w:ilvl w:val="0"/>
          <w:numId w:val="13"/>
        </w:num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  <w:r w:rsidRPr="0024552C">
        <w:rPr>
          <w:rFonts w:ascii="&amp;quot" w:eastAsia="Times New Roman" w:hAnsi="&amp;quot" w:cs="Times New Roman"/>
          <w:color w:val="000000" w:themeColor="text1"/>
          <w:sz w:val="28"/>
          <w:szCs w:val="28"/>
        </w:rPr>
        <w:t>Слушание и анализ выступлений своих товарищей.</w:t>
      </w:r>
    </w:p>
    <w:p w:rsidR="00881BBB" w:rsidRPr="0024552C" w:rsidRDefault="00881BBB" w:rsidP="00881BBB">
      <w:pPr>
        <w:numPr>
          <w:ilvl w:val="0"/>
          <w:numId w:val="13"/>
        </w:num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  <w:r w:rsidRPr="0024552C">
        <w:rPr>
          <w:rFonts w:ascii="&amp;quot" w:eastAsia="Times New Roman" w:hAnsi="&amp;quot" w:cs="Times New Roman"/>
          <w:color w:val="000000" w:themeColor="text1"/>
          <w:sz w:val="28"/>
          <w:szCs w:val="28"/>
        </w:rPr>
        <w:t>Самостоятельная работа с учебником.</w:t>
      </w:r>
    </w:p>
    <w:p w:rsidR="00881BBB" w:rsidRPr="0024552C" w:rsidRDefault="00881BBB" w:rsidP="00881BBB">
      <w:pPr>
        <w:numPr>
          <w:ilvl w:val="0"/>
          <w:numId w:val="13"/>
        </w:num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  <w:r w:rsidRPr="0024552C">
        <w:rPr>
          <w:rFonts w:ascii="&amp;quot" w:eastAsia="Times New Roman" w:hAnsi="&amp;quot" w:cs="Times New Roman"/>
          <w:color w:val="000000" w:themeColor="text1"/>
          <w:sz w:val="28"/>
          <w:szCs w:val="28"/>
        </w:rPr>
        <w:t>Работа с научно-популярной литературой;</w:t>
      </w:r>
    </w:p>
    <w:p w:rsidR="00881BBB" w:rsidRPr="0024552C" w:rsidRDefault="00881BBB" w:rsidP="00881BBB">
      <w:pPr>
        <w:numPr>
          <w:ilvl w:val="0"/>
          <w:numId w:val="13"/>
        </w:num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  <w:r w:rsidRPr="0024552C">
        <w:rPr>
          <w:rFonts w:ascii="&amp;quot" w:eastAsia="Times New Roman" w:hAnsi="&amp;quot" w:cs="Times New Roman"/>
          <w:color w:val="000000" w:themeColor="text1"/>
          <w:sz w:val="28"/>
          <w:szCs w:val="28"/>
        </w:rPr>
        <w:t>Отбор и сравнение материала по нескольким источникам.</w:t>
      </w:r>
    </w:p>
    <w:p w:rsidR="00881BBB" w:rsidRPr="0024552C" w:rsidRDefault="00881BBB" w:rsidP="00881BBB">
      <w:pPr>
        <w:numPr>
          <w:ilvl w:val="0"/>
          <w:numId w:val="13"/>
        </w:num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  <w:r w:rsidRPr="0024552C">
        <w:rPr>
          <w:rFonts w:ascii="&amp;quot" w:eastAsia="Times New Roman" w:hAnsi="&amp;quot" w:cs="Times New Roman"/>
          <w:color w:val="000000" w:themeColor="text1"/>
          <w:sz w:val="28"/>
          <w:szCs w:val="28"/>
        </w:rPr>
        <w:t>Решение текстовых количественных и качественных задач.</w:t>
      </w:r>
    </w:p>
    <w:p w:rsidR="00881BBB" w:rsidRPr="0024552C" w:rsidRDefault="00881BBB" w:rsidP="00881BBB">
      <w:pPr>
        <w:numPr>
          <w:ilvl w:val="0"/>
          <w:numId w:val="13"/>
        </w:num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  <w:r w:rsidRPr="0024552C">
        <w:rPr>
          <w:rFonts w:ascii="&amp;quot" w:eastAsia="Times New Roman" w:hAnsi="&amp;quot" w:cs="Times New Roman"/>
          <w:color w:val="000000" w:themeColor="text1"/>
          <w:sz w:val="28"/>
          <w:szCs w:val="28"/>
        </w:rPr>
        <w:t>Выполнение заданий по разграничению понятий.</w:t>
      </w:r>
    </w:p>
    <w:p w:rsidR="00881BBB" w:rsidRPr="0024552C" w:rsidRDefault="00881BBB" w:rsidP="00881BBB">
      <w:pPr>
        <w:numPr>
          <w:ilvl w:val="0"/>
          <w:numId w:val="13"/>
        </w:num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  <w:r w:rsidRPr="0024552C">
        <w:rPr>
          <w:rFonts w:ascii="&amp;quot" w:eastAsia="Times New Roman" w:hAnsi="&amp;quot" w:cs="Times New Roman"/>
          <w:color w:val="000000" w:themeColor="text1"/>
          <w:sz w:val="28"/>
          <w:szCs w:val="28"/>
        </w:rPr>
        <w:t>Систематизация учебного материала.</w:t>
      </w:r>
    </w:p>
    <w:p w:rsidR="00881BBB" w:rsidRPr="0024552C" w:rsidRDefault="00881BBB" w:rsidP="00881BBB">
      <w:p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  <w:r w:rsidRPr="0024552C">
        <w:rPr>
          <w:rFonts w:ascii="&amp;quot" w:eastAsia="Times New Roman" w:hAnsi="&amp;quot" w:cs="Times New Roman"/>
          <w:b/>
          <w:bCs/>
          <w:color w:val="000000" w:themeColor="text1"/>
          <w:sz w:val="28"/>
          <w:szCs w:val="28"/>
        </w:rPr>
        <w:t>II - виды деятельности на основе восприятия элементов действительности:</w:t>
      </w:r>
    </w:p>
    <w:p w:rsidR="00881BBB" w:rsidRPr="001E34C3" w:rsidRDefault="00881BBB" w:rsidP="00881BBB">
      <w:pPr>
        <w:numPr>
          <w:ilvl w:val="0"/>
          <w:numId w:val="14"/>
        </w:numPr>
        <w:spacing w:after="0" w:line="240" w:lineRule="auto"/>
        <w:contextualSpacing/>
        <w:rPr>
          <w:rFonts w:ascii="&amp;quot" w:eastAsia="Times New Roman" w:hAnsi="&amp;quot" w:cs="Times New Roman"/>
          <w:color w:val="000000" w:themeColor="text1"/>
          <w:sz w:val="28"/>
          <w:szCs w:val="28"/>
        </w:rPr>
      </w:pPr>
      <w:r w:rsidRPr="0024552C">
        <w:rPr>
          <w:rFonts w:ascii="&amp;quot" w:eastAsia="Times New Roman" w:hAnsi="&amp;quot" w:cs="Times New Roman"/>
          <w:color w:val="000000" w:themeColor="text1"/>
          <w:sz w:val="28"/>
          <w:szCs w:val="28"/>
        </w:rPr>
        <w:t>Анализ проблемных ситуаций.</w:t>
      </w:r>
    </w:p>
    <w:p w:rsidR="00881BBB" w:rsidRDefault="00881BBB" w:rsidP="00881BBB"/>
    <w:p w:rsidR="00011607" w:rsidRDefault="00011607" w:rsidP="00881BBB"/>
    <w:p w:rsidR="00011607" w:rsidRDefault="00011607" w:rsidP="00881BBB"/>
    <w:p w:rsidR="00011607" w:rsidRDefault="00011607" w:rsidP="00881BBB"/>
    <w:p w:rsidR="00011607" w:rsidRDefault="00011607" w:rsidP="00881BBB"/>
    <w:p w:rsidR="00011607" w:rsidRDefault="00011607" w:rsidP="00881BBB"/>
    <w:p w:rsidR="00011607" w:rsidRDefault="00011607" w:rsidP="00881BBB"/>
    <w:p w:rsidR="00011607" w:rsidRDefault="00011607" w:rsidP="00881BBB"/>
    <w:p w:rsidR="00011607" w:rsidRDefault="00011607" w:rsidP="00881BBB"/>
    <w:p w:rsidR="00011607" w:rsidRDefault="00011607" w:rsidP="00881BBB"/>
    <w:p w:rsidR="00011607" w:rsidRDefault="00011607" w:rsidP="00881BBB"/>
    <w:p w:rsidR="00011607" w:rsidRDefault="00011607" w:rsidP="00881BBB"/>
    <w:p w:rsidR="00011607" w:rsidRDefault="00011607" w:rsidP="00881BBB"/>
    <w:p w:rsidR="00011607" w:rsidRDefault="00011607" w:rsidP="00881BBB"/>
    <w:p w:rsidR="00011607" w:rsidRDefault="00011607" w:rsidP="00881BBB"/>
    <w:p w:rsidR="00011607" w:rsidRDefault="00011607" w:rsidP="00881BBB"/>
    <w:p w:rsidR="00011607" w:rsidRDefault="00011607" w:rsidP="00881BBB"/>
    <w:p w:rsidR="00011607" w:rsidRDefault="00011607" w:rsidP="00881BBB"/>
    <w:sectPr w:rsidR="00011607" w:rsidSect="004A2BD0">
      <w:foot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4B76" w:rsidRDefault="00104B76" w:rsidP="004A2BD0">
      <w:pPr>
        <w:spacing w:after="0" w:line="240" w:lineRule="auto"/>
      </w:pPr>
      <w:r>
        <w:separator/>
      </w:r>
    </w:p>
  </w:endnote>
  <w:endnote w:type="continuationSeparator" w:id="1">
    <w:p w:rsidR="00104B76" w:rsidRDefault="00104B76" w:rsidP="004A2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666579"/>
    </w:sdtPr>
    <w:sdtContent>
      <w:p w:rsidR="004A2BD0" w:rsidRDefault="00F66F1B">
        <w:pPr>
          <w:pStyle w:val="a9"/>
          <w:jc w:val="center"/>
        </w:pPr>
        <w:fldSimple w:instr=" PAGE   \* MERGEFORMAT ">
          <w:r w:rsidR="007236E2">
            <w:rPr>
              <w:noProof/>
            </w:rPr>
            <w:t>13</w:t>
          </w:r>
        </w:fldSimple>
      </w:p>
    </w:sdtContent>
  </w:sdt>
  <w:p w:rsidR="004A2BD0" w:rsidRDefault="004A2BD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4B76" w:rsidRDefault="00104B76" w:rsidP="004A2BD0">
      <w:pPr>
        <w:spacing w:after="0" w:line="240" w:lineRule="auto"/>
      </w:pPr>
      <w:r>
        <w:separator/>
      </w:r>
    </w:p>
  </w:footnote>
  <w:footnote w:type="continuationSeparator" w:id="1">
    <w:p w:rsidR="00104B76" w:rsidRDefault="00104B76" w:rsidP="004A2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C6442"/>
    <w:multiLevelType w:val="hybridMultilevel"/>
    <w:tmpl w:val="8D48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E1204"/>
    <w:multiLevelType w:val="hybridMultilevel"/>
    <w:tmpl w:val="D006F18E"/>
    <w:lvl w:ilvl="0" w:tplc="4670A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531E82"/>
    <w:multiLevelType w:val="multilevel"/>
    <w:tmpl w:val="108E9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E31FA2"/>
    <w:multiLevelType w:val="hybridMultilevel"/>
    <w:tmpl w:val="6E3C95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AB331A"/>
    <w:multiLevelType w:val="hybridMultilevel"/>
    <w:tmpl w:val="5140800E"/>
    <w:lvl w:ilvl="0" w:tplc="4670A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FF18FA"/>
    <w:multiLevelType w:val="multilevel"/>
    <w:tmpl w:val="CB1CA6B6"/>
    <w:lvl w:ilvl="0">
      <w:start w:val="1"/>
      <w:numFmt w:val="bullet"/>
      <w:lvlText w:val=""/>
      <w:lvlJc w:val="left"/>
      <w:pPr>
        <w:ind w:left="840" w:hanging="360"/>
      </w:pPr>
      <w:rPr>
        <w:rFonts w:ascii="Wingdings" w:hAnsi="Wingdings" w:cs="Wingdings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5A3803"/>
    <w:multiLevelType w:val="hybridMultilevel"/>
    <w:tmpl w:val="EE24A47C"/>
    <w:lvl w:ilvl="0" w:tplc="4670A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DD79BF"/>
    <w:multiLevelType w:val="hybridMultilevel"/>
    <w:tmpl w:val="D26ACF18"/>
    <w:lvl w:ilvl="0" w:tplc="52A4B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D53FFC"/>
    <w:multiLevelType w:val="hybridMultilevel"/>
    <w:tmpl w:val="E0C6ACA4"/>
    <w:lvl w:ilvl="0" w:tplc="4670A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BA634D"/>
    <w:multiLevelType w:val="hybridMultilevel"/>
    <w:tmpl w:val="A48402AE"/>
    <w:lvl w:ilvl="0" w:tplc="4670A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9E0300"/>
    <w:multiLevelType w:val="hybridMultilevel"/>
    <w:tmpl w:val="8C38DBF6"/>
    <w:lvl w:ilvl="0" w:tplc="4670A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0F6999"/>
    <w:multiLevelType w:val="multilevel"/>
    <w:tmpl w:val="67EE8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1E780A"/>
    <w:multiLevelType w:val="hybridMultilevel"/>
    <w:tmpl w:val="CF02F70C"/>
    <w:lvl w:ilvl="0" w:tplc="4670A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C61E6F"/>
    <w:multiLevelType w:val="hybridMultilevel"/>
    <w:tmpl w:val="70E6C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18059F"/>
    <w:multiLevelType w:val="hybridMultilevel"/>
    <w:tmpl w:val="BD12E72A"/>
    <w:lvl w:ilvl="0" w:tplc="22F4653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78A119CE"/>
    <w:multiLevelType w:val="hybridMultilevel"/>
    <w:tmpl w:val="B4C2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9"/>
  </w:num>
  <w:num w:numId="7">
    <w:abstractNumId w:val="12"/>
  </w:num>
  <w:num w:numId="8">
    <w:abstractNumId w:val="8"/>
  </w:num>
  <w:num w:numId="9">
    <w:abstractNumId w:val="10"/>
  </w:num>
  <w:num w:numId="10">
    <w:abstractNumId w:val="4"/>
  </w:num>
  <w:num w:numId="11">
    <w:abstractNumId w:val="0"/>
  </w:num>
  <w:num w:numId="12">
    <w:abstractNumId w:val="7"/>
  </w:num>
  <w:num w:numId="13">
    <w:abstractNumId w:val="11"/>
  </w:num>
  <w:num w:numId="14">
    <w:abstractNumId w:val="2"/>
  </w:num>
  <w:num w:numId="15">
    <w:abstractNumId w:val="1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81BBB"/>
    <w:rsid w:val="00011607"/>
    <w:rsid w:val="00104B76"/>
    <w:rsid w:val="002508A5"/>
    <w:rsid w:val="003E0AC8"/>
    <w:rsid w:val="004A2BD0"/>
    <w:rsid w:val="00583239"/>
    <w:rsid w:val="005B787C"/>
    <w:rsid w:val="007236E2"/>
    <w:rsid w:val="00853874"/>
    <w:rsid w:val="00881BBB"/>
    <w:rsid w:val="00A8154C"/>
    <w:rsid w:val="00BB5847"/>
    <w:rsid w:val="00F66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81BBB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rsid w:val="00881BBB"/>
    <w:rPr>
      <w:rFonts w:ascii="Times New Roman" w:eastAsia="Times New Roman" w:hAnsi="Times New Roman" w:cs="Times New Roman"/>
      <w:b/>
      <w:i/>
      <w:sz w:val="28"/>
      <w:szCs w:val="20"/>
    </w:rPr>
  </w:style>
  <w:style w:type="paragraph" w:styleId="a5">
    <w:name w:val="List Paragraph"/>
    <w:basedOn w:val="a"/>
    <w:qFormat/>
    <w:rsid w:val="00881BB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11607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A2B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A2BD0"/>
  </w:style>
  <w:style w:type="paragraph" w:styleId="a9">
    <w:name w:val="footer"/>
    <w:basedOn w:val="a"/>
    <w:link w:val="aa"/>
    <w:uiPriority w:val="99"/>
    <w:unhideWhenUsed/>
    <w:rsid w:val="004A2B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A2BD0"/>
  </w:style>
  <w:style w:type="paragraph" w:styleId="ab">
    <w:name w:val="Balloon Text"/>
    <w:basedOn w:val="a"/>
    <w:link w:val="ac"/>
    <w:uiPriority w:val="99"/>
    <w:semiHidden/>
    <w:unhideWhenUsed/>
    <w:rsid w:val="00250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508A5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99"/>
    <w:rsid w:val="007236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0001202307130017" TargetMode="External"/><Relationship Id="rId13" Type="http://schemas.openxmlformats.org/officeDocument/2006/relationships/hyperlink" Target="http://infourok.ru/go.html?href=http%3A%2F%2Fb23.ru%2Fhsn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ublication.pravo.gov.ru/Document/View/0001202209120008" TargetMode="External"/><Relationship Id="rId12" Type="http://schemas.openxmlformats.org/officeDocument/2006/relationships/hyperlink" Target="http://school-collection.edu.ru/catalog/pupil/?subject=37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nfourok.ru/go.html?href=http%3A%2F%2Fb23.ru%2Fhsb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school-collection.edu.ru/catalog/pupil/?subject=3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fourok.ru/go.html?href=http%3A%2F%2Fwww.moskids.ru%2Fru%2Ftraining_games%2Fyour_safety%2F%3Fid18%3D20741%26i18%3D2" TargetMode="External"/><Relationship Id="rId14" Type="http://schemas.openxmlformats.org/officeDocument/2006/relationships/hyperlink" Target="http://schoo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14</Pages>
  <Words>3785</Words>
  <Characters>21577</Characters>
  <Application>Microsoft Office Word</Application>
  <DocSecurity>0</DocSecurity>
  <Lines>179</Lines>
  <Paragraphs>50</Paragraphs>
  <ScaleCrop>false</ScaleCrop>
  <Company>HP</Company>
  <LinksUpToDate>false</LinksUpToDate>
  <CharactersWithSpaces>25312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Школа67</dc:creator>
  <cp:keywords/>
  <dc:description/>
  <cp:lastModifiedBy>hppc</cp:lastModifiedBy>
  <cp:revision>7</cp:revision>
  <cp:lastPrinted>2021-09-19T08:27:00Z</cp:lastPrinted>
  <dcterms:created xsi:type="dcterms:W3CDTF">2021-09-19T05:48:00Z</dcterms:created>
  <dcterms:modified xsi:type="dcterms:W3CDTF">2023-09-25T08:55:00Z</dcterms:modified>
</cp:coreProperties>
</file>